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BB57B" w14:textId="77777777" w:rsidR="00885D6E" w:rsidRPr="00973C10" w:rsidRDefault="00885D6E" w:rsidP="00885D6E">
      <w:pPr>
        <w:jc w:val="both"/>
        <w:rPr>
          <w:b/>
          <w:bCs/>
        </w:rPr>
      </w:pPr>
    </w:p>
    <w:p w14:paraId="46ADFA9D" w14:textId="64890B61" w:rsidR="00885D6E" w:rsidRPr="00973C10" w:rsidRDefault="00885D6E" w:rsidP="00885D6E">
      <w:pPr>
        <w:jc w:val="center"/>
        <w:rPr>
          <w:b/>
          <w:bCs/>
        </w:rPr>
      </w:pPr>
      <w:r w:rsidRPr="00973C10">
        <w:rPr>
          <w:b/>
          <w:bCs/>
        </w:rPr>
        <w:t xml:space="preserve">HANKELEPING nr </w:t>
      </w:r>
      <w:r w:rsidR="00E42B54" w:rsidRPr="00C20768">
        <w:rPr>
          <w:b/>
        </w:rPr>
        <w:fldChar w:fldCharType="begin"/>
      </w:r>
      <w:r w:rsidR="002821F4">
        <w:rPr>
          <w:b/>
        </w:rPr>
        <w:instrText xml:space="preserve"> delta_regNumber  \* MERGEFORMAT</w:instrText>
      </w:r>
      <w:r w:rsidR="00E42B54" w:rsidRPr="00C20768">
        <w:rPr>
          <w:b/>
        </w:rPr>
        <w:fldChar w:fldCharType="separate"/>
      </w:r>
      <w:r w:rsidR="002821F4">
        <w:rPr>
          <w:b/>
        </w:rPr>
        <w:t>6.4-2.1/3ML-1</w:t>
      </w:r>
      <w:r w:rsidR="00E42B54" w:rsidRPr="00C20768">
        <w:rPr>
          <w:b/>
        </w:rPr>
        <w:fldChar w:fldCharType="end"/>
      </w:r>
    </w:p>
    <w:p w14:paraId="530F2BAD" w14:textId="77777777" w:rsidR="00885D6E" w:rsidRPr="00973C10" w:rsidRDefault="00885D6E" w:rsidP="00885D6E">
      <w:pPr>
        <w:ind w:right="-648"/>
        <w:jc w:val="both"/>
        <w:rPr>
          <w:b/>
          <w:bCs/>
        </w:rPr>
      </w:pPr>
    </w:p>
    <w:p w14:paraId="080B7799" w14:textId="77777777" w:rsidR="00885D6E" w:rsidRPr="00973C10" w:rsidRDefault="00885D6E" w:rsidP="00885D6E">
      <w:pPr>
        <w:ind w:right="-648"/>
        <w:jc w:val="both"/>
        <w:rPr>
          <w:b/>
          <w:bCs/>
        </w:rPr>
      </w:pPr>
    </w:p>
    <w:p w14:paraId="1DB1196D" w14:textId="77777777" w:rsidR="00E42B54" w:rsidRPr="00E742EC" w:rsidRDefault="00E42B54" w:rsidP="00E42B54">
      <w:pPr>
        <w:spacing w:line="20" w:lineRule="atLeast"/>
        <w:jc w:val="both"/>
      </w:pPr>
      <w:r w:rsidRPr="00E742EC">
        <w:rPr>
          <w:b/>
          <w:bCs/>
        </w:rPr>
        <w:t>Päästeamet</w:t>
      </w:r>
      <w:r w:rsidRPr="00E742EC">
        <w:t xml:space="preserve">, registrikood 70000585, aadressiga Raua 2, 10124 Tallinn (edaspidi hankija), mida </w:t>
      </w:r>
      <w:r w:rsidRPr="00BE3445">
        <w:t xml:space="preserve">esindab </w:t>
      </w:r>
      <w:r w:rsidRPr="00A22F2D">
        <w:t xml:space="preserve">põhimääruse </w:t>
      </w:r>
      <w:r w:rsidRPr="00D33485">
        <w:t xml:space="preserve">alusel </w:t>
      </w:r>
      <w:r>
        <w:t>peadirektor Margo Klaos</w:t>
      </w:r>
    </w:p>
    <w:p w14:paraId="2E293899" w14:textId="77777777" w:rsidR="00E42B54" w:rsidRPr="00E742EC" w:rsidRDefault="00E42B54" w:rsidP="00E42B54">
      <w:pPr>
        <w:spacing w:line="20" w:lineRule="atLeast"/>
        <w:jc w:val="both"/>
      </w:pPr>
      <w:r w:rsidRPr="00E742EC">
        <w:t>ja</w:t>
      </w:r>
    </w:p>
    <w:p w14:paraId="7E6D22CA" w14:textId="4F2787ED" w:rsidR="00E42B54" w:rsidRPr="00965A5E" w:rsidRDefault="00E42B54" w:rsidP="00E42B54">
      <w:pPr>
        <w:spacing w:line="20" w:lineRule="atLeast"/>
        <w:jc w:val="both"/>
      </w:pPr>
      <w:r w:rsidRPr="00C65D8A">
        <w:rPr>
          <w:b/>
          <w:bCs/>
        </w:rPr>
        <w:t>Market Group OÜ</w:t>
      </w:r>
      <w:r w:rsidRPr="00C65D8A">
        <w:t>,</w:t>
      </w:r>
      <w:r>
        <w:rPr>
          <w:b/>
          <w:bCs/>
        </w:rPr>
        <w:t xml:space="preserve"> </w:t>
      </w:r>
      <w:r w:rsidRPr="00E742EC">
        <w:t>registrikood</w:t>
      </w:r>
      <w:r>
        <w:t xml:space="preserve"> </w:t>
      </w:r>
      <w:r w:rsidRPr="00C65D8A">
        <w:t>14989581</w:t>
      </w:r>
      <w:r w:rsidRPr="00E742EC">
        <w:t xml:space="preserve">, aadressiga </w:t>
      </w:r>
      <w:r w:rsidRPr="00C65D8A">
        <w:t>Rävala pst 6, 10143</w:t>
      </w:r>
      <w:r>
        <w:t xml:space="preserve"> </w:t>
      </w:r>
      <w:r w:rsidRPr="00C65D8A">
        <w:t>Tallinn</w:t>
      </w:r>
      <w:r>
        <w:t xml:space="preserve"> </w:t>
      </w:r>
      <w:r w:rsidRPr="00E742EC">
        <w:t xml:space="preserve">(edaspidi täitja), mida </w:t>
      </w:r>
      <w:r w:rsidRPr="00965A5E">
        <w:t>esindab põhikirja alusel Henri Pikk,</w:t>
      </w:r>
    </w:p>
    <w:p w14:paraId="05B53494" w14:textId="77777777" w:rsidR="00885D6E" w:rsidRPr="00965A5E" w:rsidRDefault="00885D6E" w:rsidP="00885D6E">
      <w:pPr>
        <w:pStyle w:val="Title"/>
        <w:tabs>
          <w:tab w:val="left" w:pos="5670"/>
        </w:tabs>
        <w:jc w:val="both"/>
        <w:rPr>
          <w:b/>
          <w:noProof/>
          <w:sz w:val="24"/>
          <w:szCs w:val="24"/>
        </w:rPr>
      </w:pPr>
    </w:p>
    <w:p w14:paraId="13AECF96" w14:textId="43656ABA" w:rsidR="00885D6E" w:rsidRPr="00973C10" w:rsidRDefault="00885D6E" w:rsidP="00885D6E">
      <w:pPr>
        <w:jc w:val="both"/>
        <w:rPr>
          <w:b/>
          <w:lang w:eastAsia="en-US"/>
        </w:rPr>
      </w:pPr>
      <w:r w:rsidRPr="00973C10">
        <w:t xml:space="preserve">edaspidi </w:t>
      </w:r>
      <w:r>
        <w:t>hankija</w:t>
      </w:r>
      <w:r w:rsidRPr="00973C10">
        <w:t xml:space="preserve"> ja täitja umbisikuliselt kui </w:t>
      </w:r>
      <w:r w:rsidRPr="00973C10">
        <w:rPr>
          <w:iCs/>
        </w:rPr>
        <w:t xml:space="preserve">pool </w:t>
      </w:r>
      <w:r w:rsidRPr="00973C10">
        <w:t xml:space="preserve">või üheskoos </w:t>
      </w:r>
      <w:r w:rsidRPr="00973C10">
        <w:rPr>
          <w:iCs/>
        </w:rPr>
        <w:t>pooled</w:t>
      </w:r>
      <w:r w:rsidRPr="00973C10">
        <w:t xml:space="preserve">, sõlmisid alljärgneva hankelepingu (edaspidi </w:t>
      </w:r>
      <w:r w:rsidRPr="00973C10">
        <w:rPr>
          <w:iCs/>
        </w:rPr>
        <w:t>leping</w:t>
      </w:r>
      <w:r w:rsidRPr="00973C10">
        <w:t>):</w:t>
      </w:r>
      <w:r w:rsidR="00E42B54">
        <w:t xml:space="preserve"> </w:t>
      </w:r>
    </w:p>
    <w:p w14:paraId="345E5B59" w14:textId="77777777" w:rsidR="00885D6E" w:rsidRPr="00973C10" w:rsidRDefault="00885D6E" w:rsidP="00885D6E">
      <w:pPr>
        <w:pStyle w:val="Title"/>
        <w:tabs>
          <w:tab w:val="left" w:pos="5670"/>
        </w:tabs>
        <w:jc w:val="both"/>
        <w:rPr>
          <w:b/>
          <w:noProof/>
          <w:sz w:val="24"/>
          <w:szCs w:val="24"/>
        </w:rPr>
      </w:pPr>
    </w:p>
    <w:p w14:paraId="22E34578" w14:textId="77777777" w:rsidR="00885D6E" w:rsidRPr="00973C10" w:rsidRDefault="00885D6E" w:rsidP="00885D6E">
      <w:pPr>
        <w:pStyle w:val="Default"/>
        <w:numPr>
          <w:ilvl w:val="0"/>
          <w:numId w:val="1"/>
        </w:numPr>
        <w:tabs>
          <w:tab w:val="left" w:pos="567"/>
        </w:tabs>
        <w:jc w:val="both"/>
      </w:pPr>
      <w:r w:rsidRPr="00973C10">
        <w:rPr>
          <w:b/>
          <w:bCs/>
        </w:rPr>
        <w:t>Lepingu sõlmimise alus ja ese</w:t>
      </w:r>
    </w:p>
    <w:p w14:paraId="03ECC1CC" w14:textId="59354C8F" w:rsidR="00885D6E" w:rsidRPr="00973C10" w:rsidRDefault="00885D6E" w:rsidP="00885D6E">
      <w:pPr>
        <w:pStyle w:val="Default"/>
        <w:numPr>
          <w:ilvl w:val="1"/>
          <w:numId w:val="1"/>
        </w:numPr>
        <w:ind w:left="567" w:hanging="567"/>
        <w:jc w:val="both"/>
      </w:pPr>
      <w:r w:rsidRPr="00973C10">
        <w:t xml:space="preserve">Leping </w:t>
      </w:r>
      <w:r w:rsidRPr="004C6FC8">
        <w:t xml:space="preserve">sõlmitakse </w:t>
      </w:r>
      <w:r w:rsidR="004C6FC8" w:rsidRPr="004C6FC8">
        <w:t xml:space="preserve">07.01.2026 </w:t>
      </w:r>
      <w:r w:rsidRPr="004C6FC8">
        <w:t>sõlmitud</w:t>
      </w:r>
      <w:r w:rsidRPr="00973C10">
        <w:t xml:space="preserve"> raamlepingu nr </w:t>
      </w:r>
      <w:r w:rsidR="006F4A32" w:rsidRPr="006F4A32">
        <w:t>6.4-2.1/275ML</w:t>
      </w:r>
      <w:r w:rsidR="006F4A32">
        <w:t xml:space="preserve"> </w:t>
      </w:r>
      <w:r w:rsidRPr="00973C10">
        <w:t xml:space="preserve">(edaspidi </w:t>
      </w:r>
      <w:r w:rsidRPr="00973C10">
        <w:rPr>
          <w:iCs/>
        </w:rPr>
        <w:t>raamleping</w:t>
      </w:r>
      <w:r w:rsidRPr="00973C10">
        <w:t>) alusel.</w:t>
      </w:r>
    </w:p>
    <w:p w14:paraId="2CD3613D" w14:textId="77777777" w:rsidR="00885D6E" w:rsidRPr="00973C10" w:rsidRDefault="00885D6E" w:rsidP="00885D6E">
      <w:pPr>
        <w:pStyle w:val="Default"/>
        <w:numPr>
          <w:ilvl w:val="1"/>
          <w:numId w:val="1"/>
        </w:numPr>
        <w:ind w:left="567" w:hanging="567"/>
        <w:jc w:val="both"/>
      </w:pPr>
      <w:r w:rsidRPr="00973C10">
        <w:t>Lepingule kehtivad kõik raamlepingus sätestatud tingimused, kui lepingus ei ole sätestatud teisiti.</w:t>
      </w:r>
    </w:p>
    <w:p w14:paraId="4446287E" w14:textId="69829ED1" w:rsidR="00885D6E" w:rsidRPr="00450BAB" w:rsidRDefault="00885D6E" w:rsidP="00885D6E">
      <w:pPr>
        <w:pStyle w:val="ListParagraph"/>
        <w:numPr>
          <w:ilvl w:val="1"/>
          <w:numId w:val="1"/>
        </w:numPr>
        <w:ind w:left="567" w:hanging="567"/>
        <w:contextualSpacing w:val="0"/>
        <w:jc w:val="both"/>
      </w:pPr>
      <w:r w:rsidRPr="00E742EC">
        <w:t xml:space="preserve">Lepingu </w:t>
      </w:r>
      <w:r w:rsidRPr="009B4E0A">
        <w:t xml:space="preserve">objektiks on </w:t>
      </w:r>
      <w:r w:rsidR="009B4E0A" w:rsidRPr="009B4E0A">
        <w:t>30</w:t>
      </w:r>
      <w:r w:rsidRPr="009B4E0A">
        <w:t xml:space="preserve"> drooni komplekti nr 1 (</w:t>
      </w:r>
      <w:r w:rsidR="009B4E0A" w:rsidRPr="009B4E0A">
        <w:t>Droon DJI Matrice 4T tavakomplekt CP.EN.00000545.01</w:t>
      </w:r>
      <w:r w:rsidRPr="009B4E0A">
        <w:t xml:space="preserve">) ja </w:t>
      </w:r>
      <w:r w:rsidR="009B4E0A" w:rsidRPr="009B4E0A">
        <w:t>5</w:t>
      </w:r>
      <w:r w:rsidRPr="009B4E0A">
        <w:t xml:space="preserve"> drooni komplekti nr 2 (</w:t>
      </w:r>
      <w:r w:rsidR="009B4E0A" w:rsidRPr="009B4E0A">
        <w:t>Droon DJI Avata 2 Fly More Combo tavakomplekt</w:t>
      </w:r>
      <w:r w:rsidR="009B4E0A">
        <w:t xml:space="preserve"> </w:t>
      </w:r>
      <w:r w:rsidR="009B4E0A" w:rsidRPr="009B4E0A">
        <w:t>CP.FP.00000151.01</w:t>
      </w:r>
      <w:r w:rsidRPr="009B4E0A">
        <w:t>)</w:t>
      </w:r>
      <w:r w:rsidRPr="00AE79C6">
        <w:rPr>
          <w:noProof/>
          <w:color w:val="000000"/>
        </w:rPr>
        <w:t xml:space="preserve"> (edaspidi </w:t>
      </w:r>
      <w:r>
        <w:rPr>
          <w:noProof/>
          <w:color w:val="000000"/>
        </w:rPr>
        <w:t>kaup</w:t>
      </w:r>
      <w:r w:rsidRPr="00AE79C6">
        <w:rPr>
          <w:noProof/>
          <w:color w:val="000000"/>
        </w:rPr>
        <w:t xml:space="preserve">) </w:t>
      </w:r>
      <w:r>
        <w:t xml:space="preserve">ostmine </w:t>
      </w:r>
      <w:r w:rsidRPr="00AE79C6">
        <w:rPr>
          <w:noProof/>
          <w:color w:val="000000"/>
        </w:rPr>
        <w:t xml:space="preserve">koos nende kohaletoimetamisega </w:t>
      </w:r>
      <w:r>
        <w:rPr>
          <w:noProof/>
          <w:color w:val="000000"/>
        </w:rPr>
        <w:t>hankija</w:t>
      </w:r>
      <w:r w:rsidRPr="00AE79C6">
        <w:rPr>
          <w:noProof/>
          <w:color w:val="000000"/>
        </w:rPr>
        <w:t xml:space="preserve"> </w:t>
      </w:r>
      <w:r w:rsidRPr="00F07C2A">
        <w:rPr>
          <w:noProof/>
          <w:color w:val="000000"/>
        </w:rPr>
        <w:t>asukohta aadressil Pritsu, Vardja küla, Kose vald, Harjumaa.</w:t>
      </w:r>
    </w:p>
    <w:p w14:paraId="528C409D" w14:textId="320432FB" w:rsidR="00885D6E" w:rsidRPr="009B4E0A" w:rsidRDefault="00885D6E" w:rsidP="00885D6E">
      <w:pPr>
        <w:pStyle w:val="ListParagraph"/>
        <w:numPr>
          <w:ilvl w:val="2"/>
          <w:numId w:val="1"/>
        </w:numPr>
        <w:ind w:left="1276" w:hanging="709"/>
        <w:contextualSpacing w:val="0"/>
        <w:jc w:val="both"/>
      </w:pPr>
      <w:r w:rsidRPr="009B4E0A">
        <w:t>Täitja on kohustat</w:t>
      </w:r>
      <w:r w:rsidR="002C1D0C" w:rsidRPr="009B4E0A">
        <w:t>u</w:t>
      </w:r>
      <w:r w:rsidRPr="009B4E0A">
        <w:t>d hankija edasikoolitajatele läbi viima kaks kasutajakoolitust: ühe koolituse drooni komplekti kohta nr 1 ja ühe koolituse drooni komplekti kohta nr 2.</w:t>
      </w:r>
    </w:p>
    <w:p w14:paraId="6997B4E1" w14:textId="77777777" w:rsidR="00885D6E" w:rsidRPr="009B4E0A" w:rsidRDefault="00885D6E" w:rsidP="00885D6E">
      <w:pPr>
        <w:pStyle w:val="ListParagraph"/>
        <w:numPr>
          <w:ilvl w:val="3"/>
          <w:numId w:val="1"/>
        </w:numPr>
        <w:ind w:left="2127" w:hanging="851"/>
        <w:contextualSpacing w:val="0"/>
        <w:jc w:val="both"/>
      </w:pPr>
      <w:r w:rsidRPr="009B4E0A">
        <w:t>Koolituste täpsed tingimused on toodud raamlepingu lisa nr 1 punktis 1.9.</w:t>
      </w:r>
    </w:p>
    <w:p w14:paraId="7C030083" w14:textId="6BC8539B" w:rsidR="00885D6E" w:rsidRPr="009B4E0A" w:rsidRDefault="00885D6E" w:rsidP="00885D6E">
      <w:pPr>
        <w:pStyle w:val="ListParagraph"/>
        <w:numPr>
          <w:ilvl w:val="3"/>
          <w:numId w:val="1"/>
        </w:numPr>
        <w:ind w:left="2127" w:hanging="851"/>
        <w:contextualSpacing w:val="0"/>
        <w:jc w:val="both"/>
      </w:pPr>
      <w:r w:rsidRPr="009B4E0A">
        <w:t xml:space="preserve">Koolituste toimumise täpsed ajad lepitakse poolte vahel kokku peale kauba tarnet tingimusel, et </w:t>
      </w:r>
      <w:r w:rsidR="009B4E0A" w:rsidRPr="009B4E0A">
        <w:t>2026. aasta märtsi lõpuks</w:t>
      </w:r>
      <w:r w:rsidR="009B4E0A">
        <w:t xml:space="preserve"> </w:t>
      </w:r>
      <w:r w:rsidRPr="009B4E0A">
        <w:t>on koolitused läbi viidud.</w:t>
      </w:r>
    </w:p>
    <w:p w14:paraId="1A37AD8F" w14:textId="7F3C46AF" w:rsidR="00885D6E" w:rsidRPr="009B4E0A" w:rsidRDefault="00885D6E" w:rsidP="00885D6E">
      <w:pPr>
        <w:pStyle w:val="ListParagraph"/>
        <w:numPr>
          <w:ilvl w:val="2"/>
          <w:numId w:val="1"/>
        </w:numPr>
        <w:ind w:left="1276" w:hanging="709"/>
        <w:contextualSpacing w:val="0"/>
        <w:jc w:val="both"/>
      </w:pPr>
      <w:r w:rsidRPr="009B4E0A">
        <w:t>Täitja on kohustatud hankijale üle andma mõlema drooni komplekti (nii nr 1 kui ka nr 2) videona salvestatud eesti keelse kasutaja koolitusmaterjali (teooria + praktika) (edaspidi video).</w:t>
      </w:r>
      <w:r w:rsidR="009B4E0A">
        <w:t xml:space="preserve"> </w:t>
      </w:r>
    </w:p>
    <w:p w14:paraId="650A061D" w14:textId="77777777" w:rsidR="00885D6E" w:rsidRPr="009B4E0A" w:rsidRDefault="00885D6E" w:rsidP="00885D6E">
      <w:pPr>
        <w:pStyle w:val="ListParagraph"/>
        <w:numPr>
          <w:ilvl w:val="3"/>
          <w:numId w:val="1"/>
        </w:numPr>
        <w:ind w:left="2127" w:hanging="851"/>
        <w:contextualSpacing w:val="0"/>
        <w:jc w:val="both"/>
      </w:pPr>
      <w:r w:rsidRPr="009B4E0A">
        <w:t>Täpsed tingimused on toodud raamlepingu lisa nr 1 punktis 1.10.</w:t>
      </w:r>
    </w:p>
    <w:p w14:paraId="4C996518" w14:textId="77777777" w:rsidR="00885D6E" w:rsidRPr="009B4E0A" w:rsidRDefault="00885D6E" w:rsidP="00885D6E">
      <w:pPr>
        <w:pStyle w:val="ListParagraph"/>
        <w:numPr>
          <w:ilvl w:val="3"/>
          <w:numId w:val="1"/>
        </w:numPr>
        <w:ind w:left="2127" w:hanging="851"/>
        <w:contextualSpacing w:val="0"/>
        <w:jc w:val="both"/>
      </w:pPr>
      <w:r w:rsidRPr="009B4E0A">
        <w:t>Lepinguga annab täitja hankijale seoses videosalvestistega isiklike autoriõiguste kohta tagasivõtmatu lihtlitsentsi ja loovutab kõik talle videote tootmisega tekkivad või loovutatud varalised autoriõigused. Hankijal on õigus videoid ilma täitja kooskõlastuseta muuta ja töödelda, avalikustada ning täiendada.</w:t>
      </w:r>
    </w:p>
    <w:p w14:paraId="33C82C66" w14:textId="77777777" w:rsidR="00885D6E" w:rsidRPr="00450BAB" w:rsidRDefault="00885D6E" w:rsidP="00885D6E">
      <w:pPr>
        <w:pStyle w:val="ListParagraph"/>
        <w:numPr>
          <w:ilvl w:val="1"/>
          <w:numId w:val="1"/>
        </w:numPr>
        <w:ind w:left="567" w:hanging="567"/>
        <w:contextualSpacing w:val="0"/>
        <w:jc w:val="both"/>
        <w:rPr>
          <w:bCs/>
          <w:u w:val="single"/>
        </w:rPr>
      </w:pPr>
      <w:r w:rsidRPr="00D94ED2">
        <w:rPr>
          <w:bCs/>
        </w:rPr>
        <w:t xml:space="preserve">Täitja on kohustatud </w:t>
      </w:r>
      <w:r>
        <w:rPr>
          <w:bCs/>
        </w:rPr>
        <w:t>kauba</w:t>
      </w:r>
      <w:r w:rsidRPr="004C1918">
        <w:rPr>
          <w:bCs/>
        </w:rPr>
        <w:t xml:space="preserve"> tarnima </w:t>
      </w:r>
      <w:r>
        <w:rPr>
          <w:bCs/>
        </w:rPr>
        <w:t xml:space="preserve">ja hankijale üle andma </w:t>
      </w:r>
      <w:r w:rsidRPr="004C1918">
        <w:rPr>
          <w:bCs/>
        </w:rPr>
        <w:t xml:space="preserve">lepingu punktis </w:t>
      </w:r>
      <w:r>
        <w:rPr>
          <w:bCs/>
        </w:rPr>
        <w:t>1.3.</w:t>
      </w:r>
      <w:r w:rsidRPr="004C1918">
        <w:rPr>
          <w:bCs/>
        </w:rPr>
        <w:t xml:space="preserve"> toodud asukoh</w:t>
      </w:r>
      <w:r>
        <w:rPr>
          <w:bCs/>
        </w:rPr>
        <w:t xml:space="preserve">as </w:t>
      </w:r>
      <w:r w:rsidRPr="00F802B4">
        <w:t>hiljemalt 1 (ühe) kalendrikuu jooksul</w:t>
      </w:r>
      <w:r w:rsidRPr="004C1918">
        <w:t xml:space="preserve"> lepingu sõlmimisest arvates.</w:t>
      </w:r>
    </w:p>
    <w:p w14:paraId="215C275D" w14:textId="77777777" w:rsidR="00885D6E" w:rsidRDefault="00885D6E" w:rsidP="00885D6E">
      <w:pPr>
        <w:pStyle w:val="ListParagraph"/>
        <w:numPr>
          <w:ilvl w:val="1"/>
          <w:numId w:val="1"/>
        </w:numPr>
        <w:ind w:left="567" w:hanging="567"/>
        <w:contextualSpacing w:val="0"/>
        <w:jc w:val="both"/>
      </w:pPr>
      <w:r w:rsidRPr="00973C10">
        <w:t xml:space="preserve">Lepingu alusel tellitava kauba tehniline kirjeldus on sätestatud </w:t>
      </w:r>
      <w:r>
        <w:t>raamlepingu lisas 1</w:t>
      </w:r>
      <w:r w:rsidRPr="00973C10">
        <w:t>.</w:t>
      </w:r>
    </w:p>
    <w:p w14:paraId="675EDA3F" w14:textId="77777777" w:rsidR="00885D6E" w:rsidRPr="00973C10" w:rsidRDefault="00885D6E" w:rsidP="00885D6E">
      <w:pPr>
        <w:pStyle w:val="Default"/>
        <w:numPr>
          <w:ilvl w:val="1"/>
          <w:numId w:val="1"/>
        </w:numPr>
        <w:spacing w:after="21"/>
        <w:ind w:left="567" w:hanging="567"/>
        <w:jc w:val="both"/>
      </w:pPr>
      <w:r w:rsidRPr="00973C10">
        <w:t>Lepingu lahutamatud osad on raamleping, pooltevahelised kirjalikud teated ning lepingu muudatused ja lisad.</w:t>
      </w:r>
    </w:p>
    <w:p w14:paraId="3CE79D52" w14:textId="77777777" w:rsidR="00885D6E" w:rsidRDefault="00885D6E" w:rsidP="00885D6E">
      <w:pPr>
        <w:pStyle w:val="Default"/>
        <w:numPr>
          <w:ilvl w:val="1"/>
          <w:numId w:val="1"/>
        </w:numPr>
        <w:spacing w:after="21"/>
        <w:ind w:left="567" w:hanging="567"/>
        <w:jc w:val="both"/>
      </w:pPr>
      <w:r w:rsidRPr="00973C10">
        <w:t>Kõik lepingu muudatused sõlmitakse lepingu lisadena, mis jõustuvad pärast nende allkirjastamist poolte poolt või poolte määratud tähtajal</w:t>
      </w:r>
      <w:r>
        <w:t>.</w:t>
      </w:r>
    </w:p>
    <w:p w14:paraId="1C8B24FD" w14:textId="77777777" w:rsidR="00885D6E" w:rsidRPr="00973C10" w:rsidRDefault="00885D6E" w:rsidP="00885D6E">
      <w:pPr>
        <w:pStyle w:val="Default"/>
        <w:spacing w:after="21"/>
        <w:jc w:val="both"/>
      </w:pPr>
    </w:p>
    <w:p w14:paraId="2116BB5B" w14:textId="77777777" w:rsidR="00885D6E" w:rsidRPr="00973C10" w:rsidRDefault="00885D6E" w:rsidP="00885D6E">
      <w:pPr>
        <w:pStyle w:val="Default"/>
        <w:numPr>
          <w:ilvl w:val="0"/>
          <w:numId w:val="1"/>
        </w:numPr>
        <w:ind w:left="567" w:hanging="567"/>
        <w:jc w:val="both"/>
        <w:rPr>
          <w:b/>
        </w:rPr>
      </w:pPr>
      <w:r w:rsidRPr="00973C10">
        <w:rPr>
          <w:b/>
        </w:rPr>
        <w:t>Lepingu maksumus</w:t>
      </w:r>
    </w:p>
    <w:p w14:paraId="001E4371" w14:textId="6157A28A" w:rsidR="00885D6E" w:rsidRDefault="00885D6E" w:rsidP="00885D6E">
      <w:pPr>
        <w:pStyle w:val="Default"/>
        <w:numPr>
          <w:ilvl w:val="1"/>
          <w:numId w:val="1"/>
        </w:numPr>
        <w:ind w:left="567" w:hanging="567"/>
        <w:jc w:val="both"/>
        <w:rPr>
          <w:bCs/>
        </w:rPr>
      </w:pPr>
      <w:r w:rsidRPr="00973C10">
        <w:rPr>
          <w:bCs/>
        </w:rPr>
        <w:t xml:space="preserve">Lepingu </w:t>
      </w:r>
      <w:r>
        <w:rPr>
          <w:bCs/>
        </w:rPr>
        <w:t>kogu</w:t>
      </w:r>
      <w:r w:rsidRPr="00973C10">
        <w:rPr>
          <w:bCs/>
        </w:rPr>
        <w:t>maksumus on</w:t>
      </w:r>
      <w:r w:rsidR="006C522B">
        <w:rPr>
          <w:bCs/>
        </w:rPr>
        <w:t xml:space="preserve"> 165 </w:t>
      </w:r>
      <w:r w:rsidR="006C522B" w:rsidRPr="006C522B">
        <w:rPr>
          <w:bCs/>
        </w:rPr>
        <w:t>600</w:t>
      </w:r>
      <w:r w:rsidRPr="006C522B">
        <w:rPr>
          <w:bCs/>
        </w:rPr>
        <w:t xml:space="preserve"> (</w:t>
      </w:r>
      <w:r w:rsidR="006C522B" w:rsidRPr="006C522B">
        <w:rPr>
          <w:bCs/>
        </w:rPr>
        <w:t>sada kuuskümmend viis tuhat kuussada</w:t>
      </w:r>
      <w:r w:rsidRPr="006C522B">
        <w:rPr>
          <w:bCs/>
        </w:rPr>
        <w:t>) eurot</w:t>
      </w:r>
      <w:r w:rsidRPr="00973C10">
        <w:rPr>
          <w:bCs/>
        </w:rPr>
        <w:t>, millele lisandub käibemaks.</w:t>
      </w:r>
    </w:p>
    <w:p w14:paraId="240DEE11" w14:textId="33DC3F4F" w:rsidR="00885D6E" w:rsidRPr="00F802B4" w:rsidRDefault="00885D6E" w:rsidP="00885D6E">
      <w:pPr>
        <w:pStyle w:val="Default"/>
        <w:numPr>
          <w:ilvl w:val="2"/>
          <w:numId w:val="1"/>
        </w:numPr>
        <w:ind w:left="1276" w:hanging="709"/>
        <w:jc w:val="both"/>
        <w:rPr>
          <w:bCs/>
        </w:rPr>
      </w:pPr>
      <w:r w:rsidRPr="00F802B4">
        <w:rPr>
          <w:bCs/>
        </w:rPr>
        <w:t xml:space="preserve">Drooni nr 1 komplekti ühikuhind on </w:t>
      </w:r>
      <w:r w:rsidR="00F802B4" w:rsidRPr="00F802B4">
        <w:rPr>
          <w:bCs/>
        </w:rPr>
        <w:t>5187</w:t>
      </w:r>
      <w:r w:rsidRPr="00F802B4">
        <w:rPr>
          <w:bCs/>
        </w:rPr>
        <w:t xml:space="preserve"> (</w:t>
      </w:r>
      <w:r w:rsidR="00F802B4" w:rsidRPr="00F802B4">
        <w:rPr>
          <w:bCs/>
        </w:rPr>
        <w:t>viis tuhat üks sada kaheksakümmend seitse</w:t>
      </w:r>
      <w:r w:rsidRPr="00F802B4">
        <w:rPr>
          <w:bCs/>
        </w:rPr>
        <w:t>) eurot, millele lisandub käibemaks.</w:t>
      </w:r>
    </w:p>
    <w:p w14:paraId="4572B581" w14:textId="0E2E7A9A" w:rsidR="00885D6E" w:rsidRPr="00F802B4" w:rsidRDefault="00885D6E" w:rsidP="00885D6E">
      <w:pPr>
        <w:pStyle w:val="Default"/>
        <w:numPr>
          <w:ilvl w:val="2"/>
          <w:numId w:val="1"/>
        </w:numPr>
        <w:ind w:left="1276" w:hanging="709"/>
        <w:jc w:val="both"/>
        <w:rPr>
          <w:bCs/>
        </w:rPr>
      </w:pPr>
      <w:r w:rsidRPr="00F802B4">
        <w:rPr>
          <w:bCs/>
        </w:rPr>
        <w:lastRenderedPageBreak/>
        <w:t xml:space="preserve">Drooni nr 2 komplekti ühikuhind on </w:t>
      </w:r>
      <w:r w:rsidR="00F802B4" w:rsidRPr="00F802B4">
        <w:rPr>
          <w:bCs/>
        </w:rPr>
        <w:t>1998</w:t>
      </w:r>
      <w:r w:rsidRPr="00F802B4">
        <w:rPr>
          <w:bCs/>
        </w:rPr>
        <w:t xml:space="preserve"> (</w:t>
      </w:r>
      <w:r w:rsidR="00F802B4" w:rsidRPr="00F802B4">
        <w:rPr>
          <w:bCs/>
        </w:rPr>
        <w:t>üks tuhat üheksasada üheksakümmend kaheksa</w:t>
      </w:r>
      <w:r w:rsidRPr="00F802B4">
        <w:rPr>
          <w:bCs/>
        </w:rPr>
        <w:t>) eurot, millele lisandub käibemaks.</w:t>
      </w:r>
    </w:p>
    <w:p w14:paraId="5CA9E7FC" w14:textId="77777777" w:rsidR="00885D6E" w:rsidRPr="007220DC" w:rsidRDefault="00885D6E" w:rsidP="00885D6E">
      <w:pPr>
        <w:pStyle w:val="FR1"/>
        <w:numPr>
          <w:ilvl w:val="1"/>
          <w:numId w:val="1"/>
        </w:numPr>
        <w:spacing w:before="0" w:line="20" w:lineRule="atLeast"/>
        <w:ind w:left="567" w:hanging="567"/>
        <w:contextualSpacing/>
        <w:jc w:val="both"/>
        <w:rPr>
          <w:sz w:val="24"/>
          <w:szCs w:val="24"/>
        </w:rPr>
      </w:pPr>
      <w:r w:rsidRPr="006A31DF">
        <w:rPr>
          <w:sz w:val="24"/>
          <w:szCs w:val="24"/>
          <w:lang w:val="et-EE"/>
        </w:rPr>
        <w:t xml:space="preserve">Punktis </w:t>
      </w:r>
      <w:r>
        <w:rPr>
          <w:sz w:val="24"/>
          <w:szCs w:val="24"/>
          <w:lang w:val="et-EE"/>
        </w:rPr>
        <w:t>2.1.</w:t>
      </w:r>
      <w:r w:rsidRPr="006A31DF">
        <w:rPr>
          <w:sz w:val="24"/>
          <w:szCs w:val="24"/>
          <w:lang w:val="et-EE"/>
        </w:rPr>
        <w:t xml:space="preserve"> toodud kauba ühikuhinnad sisaldavad kõiki lepingu täitmiseks vajalikke kulusid, sh </w:t>
      </w:r>
      <w:r w:rsidRPr="00693FDD">
        <w:rPr>
          <w:sz w:val="24"/>
          <w:szCs w:val="24"/>
          <w:lang w:val="et-EE"/>
        </w:rPr>
        <w:t>drooni</w:t>
      </w:r>
      <w:r>
        <w:rPr>
          <w:sz w:val="24"/>
          <w:szCs w:val="24"/>
          <w:lang w:val="et-EE"/>
        </w:rPr>
        <w:t>de</w:t>
      </w:r>
      <w:r w:rsidRPr="00693FDD">
        <w:rPr>
          <w:sz w:val="24"/>
          <w:szCs w:val="24"/>
          <w:lang w:val="et-EE"/>
        </w:rPr>
        <w:t xml:space="preserve"> tootmist, tarnimist ja üle andmist hankija asukohas</w:t>
      </w:r>
      <w:r w:rsidRPr="00B279BE">
        <w:rPr>
          <w:sz w:val="24"/>
          <w:szCs w:val="24"/>
          <w:lang w:val="et-EE"/>
        </w:rPr>
        <w:t>, kasutajakoolituste läbiviimist, videomaterjalide üleandmist ning garantiiting</w:t>
      </w:r>
      <w:r w:rsidRPr="00693FDD">
        <w:rPr>
          <w:sz w:val="24"/>
          <w:szCs w:val="24"/>
          <w:lang w:val="et-EE"/>
        </w:rPr>
        <w:t>imuste täitmist</w:t>
      </w:r>
      <w:r w:rsidRPr="00296BC3">
        <w:rPr>
          <w:sz w:val="24"/>
          <w:szCs w:val="24"/>
          <w:lang w:val="et-EE"/>
        </w:rPr>
        <w:t xml:space="preserve">. </w:t>
      </w:r>
      <w:r w:rsidRPr="00296BC3">
        <w:rPr>
          <w:sz w:val="24"/>
          <w:szCs w:val="24"/>
        </w:rPr>
        <w:t xml:space="preserve">Kauba ühikuhinnad ei sõltu tellitavast </w:t>
      </w:r>
      <w:r>
        <w:rPr>
          <w:sz w:val="24"/>
          <w:szCs w:val="24"/>
        </w:rPr>
        <w:t>kauba</w:t>
      </w:r>
      <w:r w:rsidRPr="00296BC3">
        <w:rPr>
          <w:sz w:val="24"/>
          <w:szCs w:val="24"/>
        </w:rPr>
        <w:t xml:space="preserve"> kogusest ning ei või </w:t>
      </w:r>
      <w:r>
        <w:rPr>
          <w:sz w:val="24"/>
          <w:szCs w:val="24"/>
        </w:rPr>
        <w:t xml:space="preserve">hankija </w:t>
      </w:r>
      <w:r w:rsidRPr="00296BC3">
        <w:rPr>
          <w:sz w:val="24"/>
          <w:szCs w:val="24"/>
        </w:rPr>
        <w:t>jaoks lepingu kehtivuse ajal tõusta.</w:t>
      </w:r>
    </w:p>
    <w:p w14:paraId="7D358B61" w14:textId="77777777" w:rsidR="00885D6E" w:rsidRDefault="00885D6E" w:rsidP="00885D6E">
      <w:pPr>
        <w:pStyle w:val="Default"/>
        <w:spacing w:after="21"/>
        <w:jc w:val="both"/>
        <w:rPr>
          <w:bCs/>
        </w:rPr>
      </w:pPr>
    </w:p>
    <w:p w14:paraId="0A310A78" w14:textId="77777777" w:rsidR="00885D6E" w:rsidRPr="00973C10" w:rsidRDefault="00885D6E" w:rsidP="00885D6E">
      <w:pPr>
        <w:pStyle w:val="Default"/>
        <w:numPr>
          <w:ilvl w:val="0"/>
          <w:numId w:val="1"/>
        </w:numPr>
        <w:spacing w:after="21"/>
        <w:ind w:left="567" w:hanging="567"/>
        <w:jc w:val="both"/>
        <w:rPr>
          <w:b/>
        </w:rPr>
      </w:pPr>
      <w:r w:rsidRPr="00973C10">
        <w:rPr>
          <w:b/>
        </w:rPr>
        <w:t>Lepingu täitmine</w:t>
      </w:r>
      <w:r>
        <w:rPr>
          <w:b/>
        </w:rPr>
        <w:t xml:space="preserve"> ja kauba üleandmine</w:t>
      </w:r>
    </w:p>
    <w:p w14:paraId="166B4562" w14:textId="77777777" w:rsidR="00885D6E" w:rsidRPr="00FC50EA" w:rsidRDefault="00885D6E" w:rsidP="00885D6E">
      <w:pPr>
        <w:numPr>
          <w:ilvl w:val="1"/>
          <w:numId w:val="1"/>
        </w:numPr>
        <w:tabs>
          <w:tab w:val="left" w:pos="567"/>
        </w:tabs>
        <w:ind w:left="567" w:hanging="567"/>
        <w:jc w:val="both"/>
        <w:rPr>
          <w:bCs/>
        </w:rPr>
      </w:pPr>
      <w:r w:rsidRPr="00FC50EA">
        <w:rPr>
          <w:bCs/>
        </w:rPr>
        <w:t xml:space="preserve">Lepingu täitmise (sh </w:t>
      </w:r>
      <w:r>
        <w:rPr>
          <w:bCs/>
        </w:rPr>
        <w:t>kauba</w:t>
      </w:r>
      <w:r w:rsidRPr="00FC50EA">
        <w:rPr>
          <w:bCs/>
        </w:rPr>
        <w:t xml:space="preserve"> tarnimise</w:t>
      </w:r>
      <w:r>
        <w:rPr>
          <w:bCs/>
        </w:rPr>
        <w:t>,</w:t>
      </w:r>
      <w:r w:rsidRPr="00FC50EA">
        <w:rPr>
          <w:bCs/>
        </w:rPr>
        <w:t xml:space="preserve"> </w:t>
      </w:r>
      <w:r w:rsidRPr="00B279BE">
        <w:rPr>
          <w:bCs/>
        </w:rPr>
        <w:t>koolituste läbiviimise ja videomaterjalide üleandmise)</w:t>
      </w:r>
      <w:r w:rsidRPr="00FC50EA">
        <w:rPr>
          <w:bCs/>
        </w:rPr>
        <w:t xml:space="preserve"> täpne protsess ja ajakava lepitakse poolte kontaktisikute vahel kokku lepingu täitmise käigus lähtudes lepingus toodud muudest tingimustest.</w:t>
      </w:r>
    </w:p>
    <w:p w14:paraId="2C518563" w14:textId="77777777" w:rsidR="00885D6E" w:rsidRDefault="00885D6E" w:rsidP="00885D6E">
      <w:pPr>
        <w:pStyle w:val="Default"/>
        <w:numPr>
          <w:ilvl w:val="1"/>
          <w:numId w:val="1"/>
        </w:numPr>
        <w:spacing w:after="21"/>
        <w:ind w:left="567" w:hanging="567"/>
        <w:jc w:val="both"/>
      </w:pPr>
      <w:r w:rsidRPr="002521C8">
        <w:t>Kaup peab olema pakendatud selliselt, et kauba transportimisel oleks tagatud kauba vigastusteta tarnimine sihtkohta.</w:t>
      </w:r>
    </w:p>
    <w:p w14:paraId="4E76F710" w14:textId="77777777" w:rsidR="00885D6E" w:rsidRDefault="00885D6E" w:rsidP="00885D6E">
      <w:pPr>
        <w:pStyle w:val="Default"/>
        <w:numPr>
          <w:ilvl w:val="1"/>
          <w:numId w:val="1"/>
        </w:numPr>
        <w:spacing w:after="21"/>
        <w:ind w:left="567" w:hanging="567"/>
        <w:jc w:val="both"/>
      </w:pPr>
      <w:r w:rsidRPr="00617532">
        <w:t xml:space="preserve">Täitja on kohustatud kooskõlastama lepingu punktis </w:t>
      </w:r>
      <w:r>
        <w:t>6.1.</w:t>
      </w:r>
      <w:r w:rsidRPr="00617532">
        <w:t xml:space="preserve"> nimetatud kauba valduse vastuvõtjaga</w:t>
      </w:r>
      <w:r>
        <w:t xml:space="preserve"> (esimesena nimetatud kontaktisikuga)</w:t>
      </w:r>
      <w:r w:rsidRPr="00617532">
        <w:t xml:space="preserve"> kauba</w:t>
      </w:r>
      <w:r>
        <w:t xml:space="preserve"> täpse</w:t>
      </w:r>
      <w:r w:rsidRPr="00617532">
        <w:t xml:space="preserve"> tarnimise aja vähemalt 3 (kolm) tööpäeva enne kauba tarnet</w:t>
      </w:r>
      <w:r>
        <w:t xml:space="preserve"> ning tarnima kauba poolte poolt kokkulepitud ajal</w:t>
      </w:r>
      <w:r w:rsidRPr="00617532">
        <w:t>.</w:t>
      </w:r>
    </w:p>
    <w:p w14:paraId="7C2A7543" w14:textId="4742DF9B" w:rsidR="00885D6E" w:rsidRPr="00A22594" w:rsidRDefault="00885D6E" w:rsidP="00A22594">
      <w:pPr>
        <w:pStyle w:val="ListParagraph"/>
        <w:numPr>
          <w:ilvl w:val="1"/>
          <w:numId w:val="1"/>
        </w:numPr>
        <w:tabs>
          <w:tab w:val="left" w:pos="567"/>
        </w:tabs>
        <w:ind w:left="567" w:hanging="567"/>
        <w:contextualSpacing w:val="0"/>
        <w:jc w:val="both"/>
        <w:rPr>
          <w:bCs/>
        </w:rPr>
      </w:pPr>
      <w:r>
        <w:rPr>
          <w:bCs/>
        </w:rPr>
        <w:t xml:space="preserve">Koos </w:t>
      </w:r>
      <w:r>
        <w:rPr>
          <w:bCs/>
          <w:color w:val="000000" w:themeColor="text1"/>
        </w:rPr>
        <w:t>droonidega</w:t>
      </w:r>
      <w:r w:rsidRPr="00785793">
        <w:rPr>
          <w:bCs/>
          <w:color w:val="000000" w:themeColor="text1"/>
        </w:rPr>
        <w:t xml:space="preserve"> annab </w:t>
      </w:r>
      <w:r w:rsidRPr="00785793">
        <w:rPr>
          <w:color w:val="000000" w:themeColor="text1"/>
        </w:rPr>
        <w:t xml:space="preserve">täitja hankijale üle kõik </w:t>
      </w:r>
      <w:r>
        <w:rPr>
          <w:color w:val="000000" w:themeColor="text1"/>
        </w:rPr>
        <w:t>nende</w:t>
      </w:r>
      <w:r w:rsidRPr="00785793">
        <w:rPr>
          <w:color w:val="000000" w:themeColor="text1"/>
        </w:rPr>
        <w:t xml:space="preserve"> </w:t>
      </w:r>
      <w:r w:rsidRPr="00785793">
        <w:rPr>
          <w:color w:val="000000" w:themeColor="text1"/>
          <w:lang w:eastAsia="en-US"/>
        </w:rPr>
        <w:t>vastuvõtmiseks, valdamiseks, kasutamiseks ja käsutamiseks vajalikud dokumendid</w:t>
      </w:r>
      <w:r w:rsidRPr="00785793">
        <w:rPr>
          <w:color w:val="000000" w:themeColor="text1"/>
        </w:rPr>
        <w:t>, kaasa arvatud</w:t>
      </w:r>
      <w:r>
        <w:rPr>
          <w:color w:val="000000" w:themeColor="text1"/>
        </w:rPr>
        <w:t xml:space="preserve"> raam</w:t>
      </w:r>
      <w:r w:rsidRPr="007220DC">
        <w:rPr>
          <w:color w:val="000000" w:themeColor="text1"/>
        </w:rPr>
        <w:t xml:space="preserve">lepingu lisa 1 punktis </w:t>
      </w:r>
      <w:r>
        <w:rPr>
          <w:color w:val="000000" w:themeColor="text1"/>
        </w:rPr>
        <w:t>1.11.</w:t>
      </w:r>
      <w:r w:rsidRPr="007220DC">
        <w:rPr>
          <w:color w:val="000000" w:themeColor="text1"/>
        </w:rPr>
        <w:t xml:space="preserve"> toodud</w:t>
      </w:r>
      <w:r>
        <w:rPr>
          <w:color w:val="000000" w:themeColor="text1"/>
        </w:rPr>
        <w:t xml:space="preserve"> </w:t>
      </w:r>
      <w:r w:rsidRPr="00CD3D01">
        <w:t>eestikeelse</w:t>
      </w:r>
      <w:r w:rsidRPr="007220DC">
        <w:rPr>
          <w:color w:val="000000" w:themeColor="text1"/>
        </w:rPr>
        <w:t xml:space="preserve"> kasutu</w:t>
      </w:r>
      <w:r>
        <w:rPr>
          <w:color w:val="000000" w:themeColor="text1"/>
        </w:rPr>
        <w:t xml:space="preserve">sjuhendi </w:t>
      </w:r>
      <w:r w:rsidRPr="00CD3D01">
        <w:t>iga drooni komplekti kohta ühe eksemplar</w:t>
      </w:r>
      <w:r>
        <w:t>i. Lisaks on täitja kohustatud hankijale üle andma eesti keelse kasutusjuhendi elektrooniliselt.</w:t>
      </w:r>
    </w:p>
    <w:p w14:paraId="06553274" w14:textId="77777777" w:rsidR="00A22594" w:rsidRPr="00A22594" w:rsidRDefault="00A22594" w:rsidP="00A22594">
      <w:pPr>
        <w:pStyle w:val="ListParagraph"/>
        <w:tabs>
          <w:tab w:val="left" w:pos="567"/>
        </w:tabs>
        <w:ind w:left="567"/>
        <w:contextualSpacing w:val="0"/>
        <w:jc w:val="both"/>
        <w:rPr>
          <w:bCs/>
        </w:rPr>
      </w:pPr>
    </w:p>
    <w:p w14:paraId="03E17B10" w14:textId="77777777" w:rsidR="00885D6E" w:rsidRPr="00A22594" w:rsidRDefault="00885D6E" w:rsidP="00885D6E">
      <w:pPr>
        <w:pStyle w:val="ListParagraph"/>
        <w:numPr>
          <w:ilvl w:val="0"/>
          <w:numId w:val="1"/>
        </w:numPr>
        <w:spacing w:line="20" w:lineRule="atLeast"/>
        <w:ind w:left="567" w:hanging="567"/>
        <w:contextualSpacing w:val="0"/>
        <w:jc w:val="both"/>
        <w:rPr>
          <w:b/>
          <w:bCs/>
        </w:rPr>
      </w:pPr>
      <w:r w:rsidRPr="00A22594">
        <w:rPr>
          <w:b/>
          <w:bCs/>
        </w:rPr>
        <w:t>Poolte vastutus</w:t>
      </w:r>
    </w:p>
    <w:p w14:paraId="7C3AC1B1" w14:textId="77777777" w:rsidR="00885D6E" w:rsidRPr="00A22594" w:rsidRDefault="00885D6E" w:rsidP="00885D6E">
      <w:pPr>
        <w:pStyle w:val="ListParagraph"/>
        <w:numPr>
          <w:ilvl w:val="1"/>
          <w:numId w:val="1"/>
        </w:numPr>
        <w:suppressAutoHyphens/>
        <w:spacing w:line="20" w:lineRule="atLeast"/>
        <w:ind w:left="567" w:hanging="567"/>
        <w:contextualSpacing w:val="0"/>
        <w:jc w:val="both"/>
      </w:pPr>
      <w:r w:rsidRPr="00A22594">
        <w:t>Pooled vastutavad lepingust tulenevate kohustuste rikkumise eest.</w:t>
      </w:r>
    </w:p>
    <w:p w14:paraId="75259BEF" w14:textId="77777777" w:rsidR="00885D6E" w:rsidRPr="00A22594" w:rsidRDefault="00885D6E" w:rsidP="00885D6E">
      <w:pPr>
        <w:pStyle w:val="ListParagraph"/>
        <w:numPr>
          <w:ilvl w:val="1"/>
          <w:numId w:val="1"/>
        </w:numPr>
        <w:suppressAutoHyphens/>
        <w:spacing w:line="20" w:lineRule="atLeast"/>
        <w:ind w:left="567" w:hanging="567"/>
        <w:contextualSpacing w:val="0"/>
        <w:jc w:val="both"/>
      </w:pPr>
      <w:r w:rsidRPr="00A22594">
        <w:t>Täitja vastutab oma alltöövõtjate ja nende esindajate või töötajate tegevuse ja rikkumiste eest, nagu enda tegude eest. Mis tahes lepingu osa alltöövõtu korras täitmise või alltöövõtja poolt lepingu mis tahes osa täitmise heakskiitmine hankija poolt ei vabasta täitjat ühestki tema lepingujärgsest kohustusest.</w:t>
      </w:r>
    </w:p>
    <w:p w14:paraId="3EDC0ABF" w14:textId="77777777" w:rsidR="00885D6E" w:rsidRPr="00A22594" w:rsidRDefault="00885D6E" w:rsidP="00885D6E">
      <w:pPr>
        <w:numPr>
          <w:ilvl w:val="1"/>
          <w:numId w:val="1"/>
        </w:numPr>
        <w:tabs>
          <w:tab w:val="left" w:pos="567"/>
        </w:tabs>
        <w:suppressAutoHyphens/>
        <w:spacing w:line="20" w:lineRule="atLeast"/>
        <w:ind w:left="567" w:hanging="567"/>
        <w:jc w:val="both"/>
      </w:pPr>
      <w:r w:rsidRPr="00A22594">
        <w:t>Hankija teenistujatele lepingust tulenevate nõuetekohaste koolituste läbiviimisega viivitamisel poolte poolt lepingu täitmise käigus kokkulepitud tähtajast on hankijal õigus nimetatud rikkumise eest nõuda leppetrahvi kuni 200 (kakssada) eurot iga kohustuse täitmisega viivitatud kalendripäeva eest.</w:t>
      </w:r>
    </w:p>
    <w:p w14:paraId="1A952305" w14:textId="77777777" w:rsidR="00885D6E" w:rsidRPr="00A22594" w:rsidRDefault="00885D6E" w:rsidP="00885D6E">
      <w:pPr>
        <w:numPr>
          <w:ilvl w:val="1"/>
          <w:numId w:val="1"/>
        </w:numPr>
        <w:tabs>
          <w:tab w:val="left" w:pos="567"/>
        </w:tabs>
        <w:suppressAutoHyphens/>
        <w:spacing w:line="20" w:lineRule="atLeast"/>
        <w:ind w:left="567" w:hanging="567"/>
        <w:jc w:val="both"/>
      </w:pPr>
      <w:r w:rsidRPr="00A22594">
        <w:t>Juhul kui täitja ei anna hankijale üle lepingu punktis 1.3.2. nimetatud videomaterjale poolte poolt lepingu täitmise käigus kokkulepitud tähtajaks, on hankijal õigus nimetatud rikkumise eest nõuda leppetrahvi kuni 200 (kakssada) eurot iga kohustuse täitmisega viivitatud kalendripäeva eest.</w:t>
      </w:r>
    </w:p>
    <w:p w14:paraId="666D444A" w14:textId="77777777" w:rsidR="00885D6E" w:rsidRPr="001E5411" w:rsidRDefault="00885D6E" w:rsidP="00885D6E">
      <w:pPr>
        <w:numPr>
          <w:ilvl w:val="1"/>
          <w:numId w:val="1"/>
        </w:numPr>
        <w:tabs>
          <w:tab w:val="left" w:pos="567"/>
        </w:tabs>
        <w:suppressAutoHyphens/>
        <w:spacing w:line="20" w:lineRule="atLeast"/>
        <w:ind w:left="567" w:hanging="567"/>
        <w:jc w:val="both"/>
        <w:rPr>
          <w:i/>
          <w:iCs/>
        </w:rPr>
      </w:pPr>
      <w:r w:rsidRPr="00A22594">
        <w:t>Muus osas lähtutakse lepingu täitmisel raamlepingu punktis 9 toodud tingimustest</w:t>
      </w:r>
      <w:r w:rsidRPr="001E5411">
        <w:rPr>
          <w:i/>
          <w:iCs/>
        </w:rPr>
        <w:t>.</w:t>
      </w:r>
    </w:p>
    <w:p w14:paraId="08E1C40C" w14:textId="77777777" w:rsidR="00885D6E" w:rsidRDefault="00885D6E" w:rsidP="00885D6E">
      <w:pPr>
        <w:pStyle w:val="Title"/>
        <w:tabs>
          <w:tab w:val="left" w:pos="5670"/>
        </w:tabs>
        <w:jc w:val="both"/>
        <w:rPr>
          <w:b/>
          <w:noProof/>
          <w:sz w:val="24"/>
          <w:szCs w:val="24"/>
        </w:rPr>
      </w:pPr>
    </w:p>
    <w:p w14:paraId="582AA8D2" w14:textId="77777777" w:rsidR="00885D6E" w:rsidRPr="00973C10" w:rsidRDefault="00885D6E" w:rsidP="00885D6E">
      <w:pPr>
        <w:pStyle w:val="Default"/>
        <w:numPr>
          <w:ilvl w:val="0"/>
          <w:numId w:val="1"/>
        </w:numPr>
        <w:ind w:left="567" w:hanging="567"/>
        <w:jc w:val="both"/>
        <w:rPr>
          <w:b/>
        </w:rPr>
      </w:pPr>
      <w:r w:rsidRPr="00973C10">
        <w:rPr>
          <w:b/>
        </w:rPr>
        <w:t>Lepingu kehtivus</w:t>
      </w:r>
    </w:p>
    <w:p w14:paraId="779B5D6C" w14:textId="77777777" w:rsidR="00885D6E" w:rsidRPr="00FD5BB3" w:rsidRDefault="00885D6E" w:rsidP="00885D6E">
      <w:pPr>
        <w:pStyle w:val="Default"/>
        <w:numPr>
          <w:ilvl w:val="1"/>
          <w:numId w:val="1"/>
        </w:numPr>
        <w:tabs>
          <w:tab w:val="left" w:pos="567"/>
        </w:tabs>
        <w:ind w:left="567" w:hanging="567"/>
        <w:jc w:val="both"/>
        <w:rPr>
          <w:color w:val="auto"/>
        </w:rPr>
      </w:pPr>
      <w:r w:rsidRPr="002433C5">
        <w:t xml:space="preserve">Leping jõustub alates hetkest, kui pooled on lepingu allkirjastanud ning kehtib kuni </w:t>
      </w:r>
      <w:r>
        <w:t xml:space="preserve">lepingust tulenevate kohustuste nõuetekohase </w:t>
      </w:r>
      <w:r w:rsidRPr="002433C5">
        <w:t>täitmiseni</w:t>
      </w:r>
      <w:r>
        <w:t xml:space="preserve"> ehk kuni lepingu alusel ostetud nõuetekohane kaup on hankijale üle antud</w:t>
      </w:r>
      <w:r w:rsidRPr="00B279BE">
        <w:t>, koolitused läbi viidud ja videomaterjalid üle antud.</w:t>
      </w:r>
    </w:p>
    <w:p w14:paraId="1E5BEFF9" w14:textId="77777777" w:rsidR="00885D6E" w:rsidRDefault="00885D6E" w:rsidP="00885D6E">
      <w:pPr>
        <w:pStyle w:val="Title"/>
        <w:tabs>
          <w:tab w:val="left" w:pos="5670"/>
        </w:tabs>
        <w:jc w:val="both"/>
        <w:rPr>
          <w:b/>
          <w:noProof/>
          <w:sz w:val="24"/>
          <w:szCs w:val="24"/>
        </w:rPr>
      </w:pPr>
    </w:p>
    <w:p w14:paraId="4811E11F" w14:textId="77777777" w:rsidR="00885D6E" w:rsidRPr="00E742EC" w:rsidRDefault="00885D6E" w:rsidP="00885D6E">
      <w:pPr>
        <w:pStyle w:val="BodyTextIndent"/>
        <w:numPr>
          <w:ilvl w:val="0"/>
          <w:numId w:val="1"/>
        </w:numPr>
        <w:tabs>
          <w:tab w:val="left" w:pos="567"/>
        </w:tabs>
        <w:suppressAutoHyphens/>
        <w:spacing w:after="0" w:line="20" w:lineRule="atLeast"/>
        <w:jc w:val="both"/>
        <w:rPr>
          <w:b/>
        </w:rPr>
      </w:pPr>
      <w:r>
        <w:rPr>
          <w:b/>
        </w:rPr>
        <w:t>Poolte kontaktisikud</w:t>
      </w:r>
    </w:p>
    <w:p w14:paraId="14B064BA" w14:textId="77777777" w:rsidR="00B279BE" w:rsidRPr="00174991" w:rsidRDefault="00B279BE" w:rsidP="00B279BE">
      <w:pPr>
        <w:pStyle w:val="BodyTextIndent"/>
        <w:numPr>
          <w:ilvl w:val="1"/>
          <w:numId w:val="1"/>
        </w:numPr>
        <w:suppressAutoHyphens/>
        <w:spacing w:after="0" w:line="100" w:lineRule="atLeast"/>
        <w:jc w:val="both"/>
        <w:rPr>
          <w:iCs/>
          <w:color w:val="000000"/>
        </w:rPr>
      </w:pPr>
      <w:r w:rsidRPr="00174991">
        <w:rPr>
          <w:iCs/>
        </w:rPr>
        <w:t xml:space="preserve">Hankija kontaktisikud lepinguga seotud üldistes ja lepingu täitmisega seotud küsimustes on Raido Haas, päästetöö osakonna ekspert, tel nr 5305 8473, e-posti aadress </w:t>
      </w:r>
      <w:hyperlink r:id="rId7" w:history="1">
        <w:r w:rsidRPr="00174991">
          <w:rPr>
            <w:rStyle w:val="Hyperlink"/>
            <w:rFonts w:eastAsiaTheme="majorEastAsia"/>
            <w:iCs/>
          </w:rPr>
          <w:t>raido.haas@paasteamet.ee</w:t>
        </w:r>
      </w:hyperlink>
      <w:r w:rsidRPr="00174991">
        <w:rPr>
          <w:iCs/>
        </w:rPr>
        <w:t xml:space="preserve">  või tema puudumisel Heikki Liivrand, haldusosakonna logistika talituse sõidukite ekspert, tel nr 528 0941, e-posti aadress </w:t>
      </w:r>
      <w:hyperlink r:id="rId8" w:history="1">
        <w:r w:rsidRPr="00174991">
          <w:rPr>
            <w:rStyle w:val="Hyperlink"/>
            <w:rFonts w:eastAsiaTheme="majorEastAsia"/>
            <w:iCs/>
          </w:rPr>
          <w:t>heikki.liivrand@paasteamet.ee</w:t>
        </w:r>
      </w:hyperlink>
      <w:r w:rsidRPr="00174991">
        <w:rPr>
          <w:iCs/>
        </w:rPr>
        <w:t>.</w:t>
      </w:r>
    </w:p>
    <w:p w14:paraId="343E02A8" w14:textId="77777777" w:rsidR="00885D6E" w:rsidRPr="00B279BE" w:rsidRDefault="00885D6E" w:rsidP="00885D6E">
      <w:pPr>
        <w:pStyle w:val="BodyTextIndent"/>
        <w:numPr>
          <w:ilvl w:val="2"/>
          <w:numId w:val="1"/>
        </w:numPr>
        <w:suppressAutoHyphens/>
        <w:spacing w:after="0" w:line="100" w:lineRule="atLeast"/>
        <w:ind w:left="1418" w:hanging="851"/>
        <w:jc w:val="both"/>
        <w:rPr>
          <w:iCs/>
        </w:rPr>
      </w:pPr>
      <w:r w:rsidRPr="00B279BE">
        <w:rPr>
          <w:iCs/>
          <w:color w:val="000000"/>
        </w:rPr>
        <w:lastRenderedPageBreak/>
        <w:t>Hankija kontaktisik on volitatud: 1) pidama täitja kontaktisikuga läbirääkimisi, sh lepingu alusel pretensioonide esitamine ning vajadusel õiguskaitsevahendite rakendamise otsustamine; 2) võtma vastu lepingu alusel ostetud kauba ehk allkirjastama üleandmise-vastuvõtmise aktid sh vastu võtma kauba valduse.</w:t>
      </w:r>
    </w:p>
    <w:p w14:paraId="49F8C1EB" w14:textId="36647F34" w:rsidR="00885D6E" w:rsidRPr="00E742EC" w:rsidRDefault="00885D6E" w:rsidP="00885D6E">
      <w:pPr>
        <w:pStyle w:val="BodyTextIndent"/>
        <w:numPr>
          <w:ilvl w:val="1"/>
          <w:numId w:val="1"/>
        </w:numPr>
        <w:tabs>
          <w:tab w:val="left" w:pos="567"/>
        </w:tabs>
        <w:suppressAutoHyphens/>
        <w:spacing w:after="0" w:line="20" w:lineRule="atLeast"/>
        <w:ind w:left="567" w:hanging="567"/>
        <w:jc w:val="both"/>
        <w:rPr>
          <w:color w:val="000000"/>
        </w:rPr>
      </w:pPr>
      <w:r w:rsidRPr="00E742EC">
        <w:rPr>
          <w:color w:val="000000"/>
        </w:rPr>
        <w:t>Täitja kontaktisik lepingu üldistes ja täitmisega seotud küsimustes ning üleandmise-vastuvõtmise akti allkirjastamisel on</w:t>
      </w:r>
      <w:r w:rsidR="00965A5E">
        <w:rPr>
          <w:color w:val="000000"/>
        </w:rPr>
        <w:t xml:space="preserve"> Henri Pikk, juhatuse liige, tel nr </w:t>
      </w:r>
      <w:r w:rsidR="00965A5E" w:rsidRPr="00965A5E">
        <w:rPr>
          <w:color w:val="000000"/>
        </w:rPr>
        <w:t>+3725078797</w:t>
      </w:r>
      <w:r w:rsidR="00965A5E">
        <w:rPr>
          <w:color w:val="000000"/>
        </w:rPr>
        <w:t xml:space="preserve">, e-posti aadress </w:t>
      </w:r>
      <w:hyperlink r:id="rId9" w:history="1">
        <w:r w:rsidR="00965A5E" w:rsidRPr="00965A5E">
          <w:rPr>
            <w:rStyle w:val="Hyperlink"/>
          </w:rPr>
          <w:t>henri.pikk@marketgroup.ee</w:t>
        </w:r>
      </w:hyperlink>
      <w:r w:rsidR="00965A5E">
        <w:rPr>
          <w:color w:val="000000"/>
        </w:rPr>
        <w:t>.</w:t>
      </w:r>
    </w:p>
    <w:p w14:paraId="67343ADF" w14:textId="77777777" w:rsidR="00885D6E" w:rsidRPr="00E742EC" w:rsidRDefault="00885D6E" w:rsidP="00885D6E">
      <w:pPr>
        <w:pStyle w:val="BodyTextIndent"/>
        <w:numPr>
          <w:ilvl w:val="1"/>
          <w:numId w:val="1"/>
        </w:numPr>
        <w:tabs>
          <w:tab w:val="left" w:pos="567"/>
        </w:tabs>
        <w:suppressAutoHyphens/>
        <w:spacing w:after="0" w:line="20" w:lineRule="atLeast"/>
        <w:ind w:left="567" w:hanging="567"/>
        <w:jc w:val="both"/>
        <w:rPr>
          <w:color w:val="000000"/>
        </w:rPr>
      </w:pPr>
      <w:r w:rsidRPr="00E742EC">
        <w:rPr>
          <w:color w:val="000000"/>
        </w:rPr>
        <w:t>Kontaktisikute muutmisel tuleb sellest viivitamatult teist poolt kirjalikku taasesitamist võimaldavas vormis teavitada. Nimetatud teade lisatakse lepingu dokumentide juurde ja teadet ei loeta lepingu muutmiseks.</w:t>
      </w:r>
    </w:p>
    <w:p w14:paraId="59C3696F" w14:textId="77777777" w:rsidR="00885D6E" w:rsidRDefault="00885D6E" w:rsidP="00885D6E">
      <w:pPr>
        <w:pStyle w:val="Title"/>
        <w:tabs>
          <w:tab w:val="left" w:pos="5670"/>
        </w:tabs>
        <w:jc w:val="both"/>
        <w:rPr>
          <w:b/>
          <w:noProof/>
          <w:sz w:val="24"/>
          <w:szCs w:val="24"/>
        </w:rPr>
      </w:pPr>
    </w:p>
    <w:p w14:paraId="38B09ACC" w14:textId="77777777" w:rsidR="00885D6E" w:rsidRPr="00973C10" w:rsidRDefault="00885D6E" w:rsidP="00885D6E">
      <w:pPr>
        <w:pStyle w:val="ListParagraph"/>
        <w:numPr>
          <w:ilvl w:val="0"/>
          <w:numId w:val="1"/>
        </w:numPr>
        <w:tabs>
          <w:tab w:val="left" w:pos="567"/>
        </w:tabs>
        <w:ind w:left="567" w:hanging="567"/>
        <w:contextualSpacing w:val="0"/>
        <w:jc w:val="both"/>
      </w:pPr>
      <w:r>
        <w:rPr>
          <w:b/>
          <w:bCs/>
        </w:rPr>
        <w:t>Muud tingimused</w:t>
      </w:r>
    </w:p>
    <w:p w14:paraId="0B124431" w14:textId="77777777" w:rsidR="00B279BE" w:rsidRDefault="00885D6E" w:rsidP="00B279BE">
      <w:pPr>
        <w:pStyle w:val="BodyTextIndent"/>
        <w:numPr>
          <w:ilvl w:val="1"/>
          <w:numId w:val="1"/>
        </w:numPr>
        <w:tabs>
          <w:tab w:val="left" w:pos="567"/>
        </w:tabs>
        <w:suppressAutoHyphens/>
        <w:spacing w:after="0"/>
        <w:ind w:left="567" w:hanging="567"/>
        <w:jc w:val="both"/>
      </w:pPr>
      <w:r w:rsidRPr="00973C10">
        <w:t>Lepingu täitmise keel on eesti keel, kui lepingus ei ole sätestatud teisiti.</w:t>
      </w:r>
    </w:p>
    <w:p w14:paraId="24D09030" w14:textId="56CEBD54" w:rsidR="00885D6E" w:rsidRPr="00B279BE" w:rsidRDefault="00885D6E" w:rsidP="00B279BE">
      <w:pPr>
        <w:pStyle w:val="BodyTextIndent"/>
        <w:numPr>
          <w:ilvl w:val="1"/>
          <w:numId w:val="1"/>
        </w:numPr>
        <w:tabs>
          <w:tab w:val="left" w:pos="567"/>
        </w:tabs>
        <w:suppressAutoHyphens/>
        <w:spacing w:after="0"/>
        <w:ind w:left="567" w:hanging="567"/>
        <w:jc w:val="both"/>
        <w:rPr>
          <w:iCs/>
        </w:rPr>
      </w:pPr>
      <w:r w:rsidRPr="00B279BE">
        <w:rPr>
          <w:iCs/>
        </w:rPr>
        <w:t>Leping allkirjastatakse digitaalselt, mis loetakse vastavalt tsiviilseadustiku üldosa seaduse § 80 alusel võrdseks allkirjastamise kirjaliku vormiga.</w:t>
      </w:r>
    </w:p>
    <w:p w14:paraId="7038459F" w14:textId="77777777" w:rsidR="00885D6E" w:rsidRPr="00973C10" w:rsidRDefault="00885D6E" w:rsidP="00885D6E">
      <w:pPr>
        <w:jc w:val="both"/>
      </w:pPr>
    </w:p>
    <w:p w14:paraId="39D3C9D7" w14:textId="77777777" w:rsidR="00885D6E" w:rsidRPr="00973C10" w:rsidRDefault="00885D6E" w:rsidP="00885D6E">
      <w:pPr>
        <w:numPr>
          <w:ilvl w:val="0"/>
          <w:numId w:val="1"/>
        </w:numPr>
        <w:ind w:left="567" w:hanging="567"/>
        <w:jc w:val="both"/>
      </w:pPr>
      <w:r>
        <w:rPr>
          <w:b/>
          <w:bCs/>
        </w:rPr>
        <w:t>Poolte rekvisiidid</w:t>
      </w:r>
    </w:p>
    <w:p w14:paraId="0CF3184C" w14:textId="77777777" w:rsidR="00885D6E" w:rsidRPr="00973C10" w:rsidRDefault="00885D6E" w:rsidP="00885D6E">
      <w:pPr>
        <w:tabs>
          <w:tab w:val="left" w:pos="4820"/>
        </w:tabs>
        <w:ind w:left="567"/>
        <w:jc w:val="both"/>
        <w:rPr>
          <w:b/>
          <w:bCs/>
        </w:rPr>
      </w:pPr>
    </w:p>
    <w:p w14:paraId="45F92488" w14:textId="77777777" w:rsidR="00B279BE" w:rsidRPr="00B279BE" w:rsidRDefault="00B279BE" w:rsidP="00B279BE">
      <w:pPr>
        <w:tabs>
          <w:tab w:val="left" w:pos="4820"/>
        </w:tabs>
        <w:spacing w:line="20" w:lineRule="atLeast"/>
        <w:ind w:left="567"/>
        <w:jc w:val="both"/>
        <w:rPr>
          <w:b/>
          <w:bCs/>
        </w:rPr>
      </w:pPr>
    </w:p>
    <w:p w14:paraId="01FB4A61" w14:textId="77777777" w:rsidR="00B279BE" w:rsidRPr="00B279BE" w:rsidRDefault="00B279BE" w:rsidP="00B279BE">
      <w:pPr>
        <w:tabs>
          <w:tab w:val="left" w:pos="4820"/>
        </w:tabs>
        <w:spacing w:line="20" w:lineRule="atLeast"/>
        <w:ind w:left="567"/>
        <w:jc w:val="both"/>
        <w:rPr>
          <w:b/>
          <w:bCs/>
        </w:rPr>
      </w:pPr>
      <w:r w:rsidRPr="00B279BE">
        <w:rPr>
          <w:b/>
          <w:bCs/>
        </w:rPr>
        <w:t>Hankija</w:t>
      </w:r>
      <w:r w:rsidRPr="00B279BE">
        <w:rPr>
          <w:b/>
          <w:bCs/>
        </w:rPr>
        <w:tab/>
      </w:r>
      <w:r w:rsidRPr="00B279BE">
        <w:rPr>
          <w:b/>
          <w:bCs/>
        </w:rPr>
        <w:tab/>
      </w:r>
      <w:r w:rsidRPr="00B279BE">
        <w:rPr>
          <w:b/>
          <w:bCs/>
        </w:rPr>
        <w:tab/>
        <w:t>Täitja</w:t>
      </w:r>
    </w:p>
    <w:p w14:paraId="20611DF8" w14:textId="77777777" w:rsidR="00B279BE" w:rsidRPr="00B279BE" w:rsidRDefault="00B279BE" w:rsidP="00B279BE">
      <w:pPr>
        <w:tabs>
          <w:tab w:val="left" w:pos="4820"/>
        </w:tabs>
        <w:spacing w:line="20" w:lineRule="atLeast"/>
        <w:ind w:left="567"/>
        <w:jc w:val="both"/>
      </w:pPr>
      <w:r w:rsidRPr="00B279BE">
        <w:t>Päästeamet</w:t>
      </w:r>
      <w:r w:rsidRPr="00B279BE">
        <w:tab/>
      </w:r>
      <w:r w:rsidRPr="00B279BE">
        <w:tab/>
      </w:r>
      <w:r w:rsidRPr="00B279BE">
        <w:tab/>
      </w:r>
      <w:r w:rsidRPr="00B279BE">
        <w:rPr>
          <w:bCs/>
        </w:rPr>
        <w:t>Market Group OÜ</w:t>
      </w:r>
    </w:p>
    <w:p w14:paraId="48C76573" w14:textId="77777777" w:rsidR="00B279BE" w:rsidRPr="00B279BE" w:rsidRDefault="00B279BE" w:rsidP="00B279BE">
      <w:pPr>
        <w:tabs>
          <w:tab w:val="left" w:pos="4820"/>
        </w:tabs>
        <w:spacing w:line="20" w:lineRule="atLeast"/>
        <w:ind w:left="567"/>
        <w:jc w:val="both"/>
      </w:pPr>
      <w:r w:rsidRPr="00B279BE">
        <w:t>Raua 2, 10124, Tallinn</w:t>
      </w:r>
      <w:r w:rsidRPr="00B279BE">
        <w:tab/>
      </w:r>
      <w:r w:rsidRPr="00B279BE">
        <w:tab/>
      </w:r>
      <w:r w:rsidRPr="00B279BE">
        <w:tab/>
        <w:t>Rävala 6, 10143, Tallinn</w:t>
      </w:r>
    </w:p>
    <w:p w14:paraId="248BB9A8" w14:textId="77777777" w:rsidR="00B279BE" w:rsidRPr="00B279BE" w:rsidRDefault="00B279BE" w:rsidP="00B279BE">
      <w:pPr>
        <w:tabs>
          <w:tab w:val="left" w:pos="4820"/>
        </w:tabs>
        <w:spacing w:line="20" w:lineRule="atLeast"/>
        <w:ind w:left="567"/>
        <w:jc w:val="both"/>
      </w:pPr>
      <w:r w:rsidRPr="00B279BE">
        <w:t>Registrikood: 70000585</w:t>
      </w:r>
      <w:r w:rsidRPr="00B279BE">
        <w:tab/>
      </w:r>
      <w:r w:rsidRPr="00B279BE">
        <w:tab/>
      </w:r>
      <w:r w:rsidRPr="00B279BE">
        <w:tab/>
        <w:t>Registrikood: 14989581</w:t>
      </w:r>
    </w:p>
    <w:p w14:paraId="1F5E2372" w14:textId="21BC4CFC" w:rsidR="00B279BE" w:rsidRPr="00965A5E" w:rsidRDefault="00B279BE" w:rsidP="00B279BE">
      <w:pPr>
        <w:tabs>
          <w:tab w:val="left" w:pos="4820"/>
        </w:tabs>
        <w:spacing w:line="20" w:lineRule="atLeast"/>
        <w:ind w:left="567"/>
        <w:jc w:val="both"/>
        <w:rPr>
          <w:noProof/>
        </w:rPr>
      </w:pPr>
      <w:r w:rsidRPr="00965A5E">
        <w:t xml:space="preserve">Tel: +372 </w:t>
      </w:r>
      <w:r w:rsidRPr="00965A5E">
        <w:rPr>
          <w:color w:val="000000"/>
        </w:rPr>
        <w:t>628 2000</w:t>
      </w:r>
      <w:r w:rsidRPr="00965A5E">
        <w:rPr>
          <w:color w:val="000000"/>
        </w:rPr>
        <w:tab/>
      </w:r>
      <w:r w:rsidRPr="00965A5E">
        <w:rPr>
          <w:color w:val="000000"/>
        </w:rPr>
        <w:tab/>
      </w:r>
      <w:r w:rsidRPr="00965A5E">
        <w:rPr>
          <w:color w:val="000000"/>
        </w:rPr>
        <w:tab/>
      </w:r>
      <w:r w:rsidRPr="00965A5E">
        <w:rPr>
          <w:noProof/>
        </w:rPr>
        <w:t xml:space="preserve">Tel: </w:t>
      </w:r>
      <w:r w:rsidR="00965A5E" w:rsidRPr="00965A5E">
        <w:rPr>
          <w:noProof/>
        </w:rPr>
        <w:t>+3725078797</w:t>
      </w:r>
    </w:p>
    <w:p w14:paraId="798295D7" w14:textId="77777777" w:rsidR="00B279BE" w:rsidRPr="00B279BE" w:rsidRDefault="00B279BE" w:rsidP="00B279BE">
      <w:pPr>
        <w:tabs>
          <w:tab w:val="left" w:pos="4820"/>
        </w:tabs>
        <w:spacing w:line="20" w:lineRule="atLeast"/>
        <w:ind w:left="567"/>
        <w:jc w:val="both"/>
      </w:pPr>
      <w:r w:rsidRPr="00B279BE">
        <w:rPr>
          <w:noProof/>
        </w:rPr>
        <w:t xml:space="preserve">E-post: </w:t>
      </w:r>
      <w:hyperlink r:id="rId10" w:history="1">
        <w:r w:rsidRPr="00B279BE">
          <w:rPr>
            <w:rStyle w:val="Hyperlink"/>
            <w:rFonts w:eastAsiaTheme="majorEastAsia"/>
            <w:noProof/>
          </w:rPr>
          <w:t>info@paasteamet.ee</w:t>
        </w:r>
      </w:hyperlink>
      <w:r w:rsidRPr="00B279BE">
        <w:rPr>
          <w:noProof/>
        </w:rPr>
        <w:tab/>
      </w:r>
      <w:r w:rsidRPr="00B279BE">
        <w:rPr>
          <w:noProof/>
        </w:rPr>
        <w:tab/>
      </w:r>
      <w:r w:rsidRPr="00B279BE">
        <w:rPr>
          <w:noProof/>
        </w:rPr>
        <w:tab/>
        <w:t xml:space="preserve">E-post: </w:t>
      </w:r>
      <w:hyperlink r:id="rId11" w:history="1">
        <w:r w:rsidRPr="00B279BE">
          <w:rPr>
            <w:rStyle w:val="Hyperlink"/>
            <w:rFonts w:eastAsiaTheme="majorEastAsia"/>
            <w:noProof/>
          </w:rPr>
          <w:t>info@marketgroup.ee</w:t>
        </w:r>
      </w:hyperlink>
      <w:r w:rsidRPr="00B279BE">
        <w:rPr>
          <w:noProof/>
        </w:rPr>
        <w:t xml:space="preserve"> </w:t>
      </w:r>
    </w:p>
    <w:p w14:paraId="21BB599C" w14:textId="77777777" w:rsidR="00B279BE" w:rsidRPr="00B279BE" w:rsidRDefault="00B279BE" w:rsidP="00B279BE">
      <w:pPr>
        <w:tabs>
          <w:tab w:val="left" w:pos="4820"/>
        </w:tabs>
        <w:spacing w:line="20" w:lineRule="atLeast"/>
        <w:ind w:left="567"/>
        <w:jc w:val="both"/>
        <w:rPr>
          <w:b/>
          <w:bCs/>
        </w:rPr>
      </w:pPr>
    </w:p>
    <w:p w14:paraId="2B697CEE" w14:textId="77777777" w:rsidR="00B279BE" w:rsidRPr="00B279BE" w:rsidRDefault="00B279BE" w:rsidP="00B279BE">
      <w:pPr>
        <w:pStyle w:val="Title"/>
        <w:spacing w:line="20" w:lineRule="atLeast"/>
        <w:rPr>
          <w:rFonts w:ascii="Times New Roman" w:hAnsi="Times New Roman" w:cs="Times New Roman"/>
          <w:b/>
          <w:sz w:val="24"/>
          <w:szCs w:val="24"/>
        </w:rPr>
      </w:pPr>
    </w:p>
    <w:p w14:paraId="08EA8657" w14:textId="77777777" w:rsidR="00B279BE" w:rsidRPr="00B279BE" w:rsidRDefault="00B279BE" w:rsidP="00B279BE">
      <w:pPr>
        <w:pStyle w:val="Title"/>
        <w:tabs>
          <w:tab w:val="left" w:pos="4820"/>
        </w:tabs>
        <w:spacing w:line="20" w:lineRule="atLeast"/>
        <w:ind w:left="567"/>
        <w:rPr>
          <w:rFonts w:ascii="Times New Roman" w:hAnsi="Times New Roman" w:cs="Times New Roman"/>
          <w:b/>
          <w:noProof/>
          <w:sz w:val="24"/>
          <w:szCs w:val="24"/>
        </w:rPr>
      </w:pPr>
      <w:r w:rsidRPr="00B279BE">
        <w:rPr>
          <w:rFonts w:ascii="Times New Roman" w:hAnsi="Times New Roman" w:cs="Times New Roman"/>
          <w:color w:val="BFBFBF"/>
          <w:sz w:val="24"/>
          <w:szCs w:val="24"/>
        </w:rPr>
        <w:t>(allkirjastatud digitaalselt)</w:t>
      </w:r>
      <w:r w:rsidRPr="00B279BE">
        <w:rPr>
          <w:rFonts w:ascii="Times New Roman" w:hAnsi="Times New Roman" w:cs="Times New Roman"/>
          <w:sz w:val="24"/>
          <w:szCs w:val="24"/>
        </w:rPr>
        <w:tab/>
      </w:r>
      <w:r w:rsidRPr="00B279BE">
        <w:rPr>
          <w:rFonts w:ascii="Times New Roman" w:hAnsi="Times New Roman" w:cs="Times New Roman"/>
          <w:sz w:val="24"/>
          <w:szCs w:val="24"/>
        </w:rPr>
        <w:tab/>
      </w:r>
      <w:r w:rsidRPr="00B279BE">
        <w:rPr>
          <w:rFonts w:ascii="Times New Roman" w:hAnsi="Times New Roman" w:cs="Times New Roman"/>
          <w:sz w:val="24"/>
          <w:szCs w:val="24"/>
        </w:rPr>
        <w:tab/>
      </w:r>
      <w:r w:rsidRPr="00B279BE">
        <w:rPr>
          <w:rFonts w:ascii="Times New Roman" w:hAnsi="Times New Roman" w:cs="Times New Roman"/>
          <w:color w:val="BFBFBF"/>
          <w:sz w:val="24"/>
          <w:szCs w:val="24"/>
        </w:rPr>
        <w:t>(allkirjastatud digitaalselt)</w:t>
      </w:r>
    </w:p>
    <w:p w14:paraId="28305CD9" w14:textId="77777777" w:rsidR="00B279BE" w:rsidRPr="00B279BE" w:rsidRDefault="00B279BE" w:rsidP="00B279BE">
      <w:pPr>
        <w:pStyle w:val="Title"/>
        <w:tabs>
          <w:tab w:val="left" w:pos="4820"/>
        </w:tabs>
        <w:spacing w:line="20" w:lineRule="atLeast"/>
        <w:ind w:left="567"/>
        <w:rPr>
          <w:rFonts w:ascii="Times New Roman" w:hAnsi="Times New Roman" w:cs="Times New Roman"/>
          <w:b/>
          <w:bCs/>
          <w:sz w:val="24"/>
          <w:szCs w:val="24"/>
        </w:rPr>
      </w:pPr>
      <w:r w:rsidRPr="00B279BE">
        <w:rPr>
          <w:rFonts w:ascii="Times New Roman" w:hAnsi="Times New Roman" w:cs="Times New Roman"/>
          <w:sz w:val="24"/>
          <w:szCs w:val="24"/>
        </w:rPr>
        <w:t>Margo Klaos</w:t>
      </w:r>
      <w:r w:rsidRPr="00B279BE">
        <w:rPr>
          <w:rFonts w:ascii="Times New Roman" w:hAnsi="Times New Roman" w:cs="Times New Roman"/>
          <w:sz w:val="24"/>
          <w:szCs w:val="24"/>
        </w:rPr>
        <w:tab/>
      </w:r>
      <w:r w:rsidRPr="00B279BE">
        <w:rPr>
          <w:rFonts w:ascii="Times New Roman" w:hAnsi="Times New Roman" w:cs="Times New Roman"/>
          <w:sz w:val="24"/>
          <w:szCs w:val="24"/>
        </w:rPr>
        <w:tab/>
      </w:r>
      <w:r w:rsidRPr="00B279BE">
        <w:rPr>
          <w:rFonts w:ascii="Times New Roman" w:hAnsi="Times New Roman" w:cs="Times New Roman"/>
          <w:sz w:val="24"/>
          <w:szCs w:val="24"/>
        </w:rPr>
        <w:tab/>
        <w:t>Henri Pikk</w:t>
      </w:r>
    </w:p>
    <w:p w14:paraId="0DDEF58E" w14:textId="16F1E91F" w:rsidR="00885D6E" w:rsidRPr="00B279BE" w:rsidRDefault="00B279BE" w:rsidP="00B279BE">
      <w:pPr>
        <w:pStyle w:val="Title"/>
        <w:tabs>
          <w:tab w:val="left" w:pos="4820"/>
        </w:tabs>
        <w:spacing w:line="20" w:lineRule="atLeast"/>
        <w:ind w:left="567"/>
        <w:rPr>
          <w:rFonts w:ascii="Times New Roman" w:hAnsi="Times New Roman" w:cs="Times New Roman"/>
          <w:b/>
          <w:sz w:val="24"/>
          <w:szCs w:val="24"/>
        </w:rPr>
      </w:pPr>
      <w:r w:rsidRPr="00B279BE">
        <w:rPr>
          <w:rFonts w:ascii="Times New Roman" w:hAnsi="Times New Roman" w:cs="Times New Roman"/>
          <w:sz w:val="24"/>
          <w:szCs w:val="24"/>
        </w:rPr>
        <w:t xml:space="preserve">Peadirektor                                                                                 </w:t>
      </w:r>
      <w:r>
        <w:rPr>
          <w:rFonts w:ascii="Times New Roman" w:hAnsi="Times New Roman" w:cs="Times New Roman"/>
          <w:sz w:val="24"/>
          <w:szCs w:val="24"/>
        </w:rPr>
        <w:t xml:space="preserve"> </w:t>
      </w:r>
      <w:r w:rsidRPr="00B279BE">
        <w:rPr>
          <w:rFonts w:ascii="Times New Roman" w:hAnsi="Times New Roman" w:cs="Times New Roman"/>
          <w:sz w:val="24"/>
          <w:szCs w:val="24"/>
        </w:rPr>
        <w:t>Juhatuse liige</w:t>
      </w:r>
    </w:p>
    <w:sectPr w:rsidR="00885D6E" w:rsidRPr="00B279BE" w:rsidSect="00885D6E">
      <w:footerReference w:type="default" r:id="rId12"/>
      <w:footerReference w:type="first" r:id="rId13"/>
      <w:pgSz w:w="11906" w:h="16838" w:code="9"/>
      <w:pgMar w:top="1304" w:right="1134"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BDD37" w14:textId="77777777" w:rsidR="002C1D0C" w:rsidRDefault="002C1D0C">
      <w:r>
        <w:separator/>
      </w:r>
    </w:p>
  </w:endnote>
  <w:endnote w:type="continuationSeparator" w:id="0">
    <w:p w14:paraId="7A7567D8" w14:textId="77777777" w:rsidR="002C1D0C" w:rsidRDefault="002C1D0C">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2445" w14:textId="02D2BEE8" w:rsidR="00885D6E" w:rsidRPr="0015376B" w:rsidRDefault="00885D6E" w:rsidP="003625B6">
    <w:pPr>
      <w:pStyle w:val="Footer"/>
      <w:jc w:val="right"/>
    </w:pPr>
    <w:r>
      <w:fldChar w:fldCharType="begin"/>
    </w:r>
    <w:r>
      <w:instrText xml:space="preserve"> PAGE   \* MERGEFORMAT </w:instrText>
    </w:r>
    <w:r>
      <w:fldChar w:fldCharType="separate"/>
    </w:r>
    <w:r w:rsidR="002821F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4A18" w14:textId="5B1EF4E1" w:rsidR="00885D6E" w:rsidRPr="0015376B" w:rsidRDefault="00885D6E" w:rsidP="003625B6">
    <w:pPr>
      <w:pStyle w:val="Footer"/>
      <w:jc w:val="right"/>
    </w:pPr>
    <w:r>
      <w:fldChar w:fldCharType="begin"/>
    </w:r>
    <w:r>
      <w:instrText xml:space="preserve"> PAGE   \* MERGEFORMAT </w:instrText>
    </w:r>
    <w:r>
      <w:fldChar w:fldCharType="separate"/>
    </w:r>
    <w:r w:rsidR="002821F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B0452" w14:textId="77777777" w:rsidR="002C1D0C" w:rsidRDefault="002C1D0C">
      <w:r>
        <w:separator/>
      </w:r>
    </w:p>
  </w:footnote>
  <w:footnote w:type="continuationSeparator" w:id="0">
    <w:p w14:paraId="5C587C0C" w14:textId="77777777" w:rsidR="002C1D0C" w:rsidRDefault="002C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2338E"/>
    <w:multiLevelType w:val="multilevel"/>
    <w:tmpl w:val="5F2C7C78"/>
    <w:name w:val="WW8Num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DA33271"/>
    <w:multiLevelType w:val="multilevel"/>
    <w:tmpl w:val="E6005450"/>
    <w:lvl w:ilvl="0">
      <w:start w:val="1"/>
      <w:numFmt w:val="decimal"/>
      <w:lvlText w:val="%1."/>
      <w:lvlJc w:val="left"/>
      <w:pPr>
        <w:ind w:left="705" w:hanging="705"/>
      </w:pPr>
      <w:rPr>
        <w:rFonts w:ascii="Times New Roman" w:eastAsia="Times New Roman" w:hAnsi="Times New Roman" w:cs="Times New Roman"/>
        <w:b/>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6E"/>
    <w:rsid w:val="000C4057"/>
    <w:rsid w:val="002821F4"/>
    <w:rsid w:val="002C1D0C"/>
    <w:rsid w:val="004C6FC8"/>
    <w:rsid w:val="00524810"/>
    <w:rsid w:val="006C522B"/>
    <w:rsid w:val="006F4A32"/>
    <w:rsid w:val="007E2184"/>
    <w:rsid w:val="00885D6E"/>
    <w:rsid w:val="00965A5E"/>
    <w:rsid w:val="009A4312"/>
    <w:rsid w:val="009B4E0A"/>
    <w:rsid w:val="00A22594"/>
    <w:rsid w:val="00B279BE"/>
    <w:rsid w:val="00C96C3E"/>
    <w:rsid w:val="00E42B54"/>
    <w:rsid w:val="00EC02E9"/>
    <w:rsid w:val="00F21B40"/>
    <w:rsid w:val="00F802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CB86"/>
  <w15:chartTrackingRefBased/>
  <w15:docId w15:val="{D310281F-1A98-4600-A32D-13EBCC61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6E"/>
    <w:pPr>
      <w:spacing w:after="0" w:line="240" w:lineRule="auto"/>
    </w:pPr>
    <w:rPr>
      <w:rFonts w:ascii="Times New Roman" w:eastAsia="Times New Roman" w:hAnsi="Times New Roman" w:cs="Times New Roman"/>
      <w:kern w:val="0"/>
      <w:lang w:eastAsia="et-EE"/>
      <w14:ligatures w14:val="none"/>
    </w:rPr>
  </w:style>
  <w:style w:type="paragraph" w:styleId="Heading1">
    <w:name w:val="heading 1"/>
    <w:basedOn w:val="Normal"/>
    <w:next w:val="Normal"/>
    <w:link w:val="Heading1Char"/>
    <w:uiPriority w:val="9"/>
    <w:qFormat/>
    <w:rsid w:val="00885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D6E"/>
    <w:rPr>
      <w:rFonts w:eastAsiaTheme="majorEastAsia" w:cstheme="majorBidi"/>
      <w:color w:val="272727" w:themeColor="text1" w:themeTint="D8"/>
    </w:rPr>
  </w:style>
  <w:style w:type="paragraph" w:styleId="Title">
    <w:name w:val="Title"/>
    <w:basedOn w:val="Normal"/>
    <w:next w:val="Normal"/>
    <w:link w:val="TitleChar"/>
    <w:uiPriority w:val="10"/>
    <w:qFormat/>
    <w:rsid w:val="00885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D6E"/>
    <w:pPr>
      <w:spacing w:before="160"/>
      <w:jc w:val="center"/>
    </w:pPr>
    <w:rPr>
      <w:i/>
      <w:iCs/>
      <w:color w:val="404040" w:themeColor="text1" w:themeTint="BF"/>
    </w:rPr>
  </w:style>
  <w:style w:type="character" w:customStyle="1" w:styleId="QuoteChar">
    <w:name w:val="Quote Char"/>
    <w:basedOn w:val="DefaultParagraphFont"/>
    <w:link w:val="Quote"/>
    <w:uiPriority w:val="29"/>
    <w:rsid w:val="00885D6E"/>
    <w:rPr>
      <w:i/>
      <w:iCs/>
      <w:color w:val="404040" w:themeColor="text1" w:themeTint="BF"/>
    </w:rPr>
  </w:style>
  <w:style w:type="paragraph" w:styleId="ListParagraph">
    <w:name w:val="List Paragraph"/>
    <w:aliases w:val="Mummuga loetelu"/>
    <w:basedOn w:val="Normal"/>
    <w:link w:val="ListParagraphChar"/>
    <w:uiPriority w:val="34"/>
    <w:qFormat/>
    <w:rsid w:val="00885D6E"/>
    <w:pPr>
      <w:ind w:left="720"/>
      <w:contextualSpacing/>
    </w:pPr>
  </w:style>
  <w:style w:type="character" w:styleId="IntenseEmphasis">
    <w:name w:val="Intense Emphasis"/>
    <w:basedOn w:val="DefaultParagraphFont"/>
    <w:uiPriority w:val="21"/>
    <w:qFormat/>
    <w:rsid w:val="00885D6E"/>
    <w:rPr>
      <w:i/>
      <w:iCs/>
      <w:color w:val="0F4761" w:themeColor="accent1" w:themeShade="BF"/>
    </w:rPr>
  </w:style>
  <w:style w:type="paragraph" w:styleId="IntenseQuote">
    <w:name w:val="Intense Quote"/>
    <w:basedOn w:val="Normal"/>
    <w:next w:val="Normal"/>
    <w:link w:val="IntenseQuoteChar"/>
    <w:uiPriority w:val="30"/>
    <w:qFormat/>
    <w:rsid w:val="00885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D6E"/>
    <w:rPr>
      <w:i/>
      <w:iCs/>
      <w:color w:val="0F4761" w:themeColor="accent1" w:themeShade="BF"/>
    </w:rPr>
  </w:style>
  <w:style w:type="character" w:styleId="IntenseReference">
    <w:name w:val="Intense Reference"/>
    <w:basedOn w:val="DefaultParagraphFont"/>
    <w:uiPriority w:val="32"/>
    <w:qFormat/>
    <w:rsid w:val="00885D6E"/>
    <w:rPr>
      <w:b/>
      <w:bCs/>
      <w:smallCaps/>
      <w:color w:val="0F4761" w:themeColor="accent1" w:themeShade="BF"/>
      <w:spacing w:val="5"/>
    </w:rPr>
  </w:style>
  <w:style w:type="paragraph" w:styleId="Footer">
    <w:name w:val="footer"/>
    <w:basedOn w:val="Normal"/>
    <w:link w:val="FooterChar"/>
    <w:uiPriority w:val="99"/>
    <w:rsid w:val="00885D6E"/>
    <w:pPr>
      <w:tabs>
        <w:tab w:val="center" w:pos="4536"/>
        <w:tab w:val="right" w:pos="9072"/>
      </w:tabs>
    </w:pPr>
  </w:style>
  <w:style w:type="character" w:customStyle="1" w:styleId="FooterChar">
    <w:name w:val="Footer Char"/>
    <w:basedOn w:val="DefaultParagraphFont"/>
    <w:link w:val="Footer"/>
    <w:uiPriority w:val="99"/>
    <w:rsid w:val="00885D6E"/>
    <w:rPr>
      <w:rFonts w:ascii="Times New Roman" w:eastAsia="Times New Roman" w:hAnsi="Times New Roman" w:cs="Times New Roman"/>
      <w:kern w:val="0"/>
      <w:lang w:eastAsia="et-EE"/>
      <w14:ligatures w14:val="none"/>
    </w:rPr>
  </w:style>
  <w:style w:type="character" w:styleId="Hyperlink">
    <w:name w:val="Hyperlink"/>
    <w:basedOn w:val="DefaultParagraphFont"/>
    <w:uiPriority w:val="99"/>
    <w:rsid w:val="00885D6E"/>
    <w:rPr>
      <w:rFonts w:cs="Times New Roman"/>
      <w:color w:val="0000FF"/>
      <w:u w:val="single"/>
    </w:rPr>
  </w:style>
  <w:style w:type="paragraph" w:styleId="BodyTextIndent">
    <w:name w:val="Body Text Indent"/>
    <w:basedOn w:val="Normal"/>
    <w:link w:val="BodyTextIndentChar"/>
    <w:uiPriority w:val="99"/>
    <w:rsid w:val="00885D6E"/>
    <w:pPr>
      <w:spacing w:after="120"/>
      <w:ind w:left="283"/>
    </w:pPr>
  </w:style>
  <w:style w:type="character" w:customStyle="1" w:styleId="BodyTextIndentChar">
    <w:name w:val="Body Text Indent Char"/>
    <w:basedOn w:val="DefaultParagraphFont"/>
    <w:link w:val="BodyTextIndent"/>
    <w:uiPriority w:val="99"/>
    <w:rsid w:val="00885D6E"/>
    <w:rPr>
      <w:rFonts w:ascii="Times New Roman" w:eastAsia="Times New Roman" w:hAnsi="Times New Roman" w:cs="Times New Roman"/>
      <w:kern w:val="0"/>
      <w:lang w:eastAsia="et-EE"/>
      <w14:ligatures w14:val="none"/>
    </w:rPr>
  </w:style>
  <w:style w:type="paragraph" w:customStyle="1" w:styleId="Default">
    <w:name w:val="Default"/>
    <w:rsid w:val="00885D6E"/>
    <w:pPr>
      <w:autoSpaceDE w:val="0"/>
      <w:autoSpaceDN w:val="0"/>
      <w:adjustRightInd w:val="0"/>
      <w:spacing w:after="0" w:line="240" w:lineRule="auto"/>
    </w:pPr>
    <w:rPr>
      <w:rFonts w:ascii="Times New Roman" w:eastAsia="Times New Roman" w:hAnsi="Times New Roman" w:cs="Times New Roman"/>
      <w:color w:val="000000"/>
      <w:kern w:val="0"/>
      <w:lang w:eastAsia="et-EE"/>
      <w14:ligatures w14:val="none"/>
    </w:rPr>
  </w:style>
  <w:style w:type="character" w:customStyle="1" w:styleId="ListParagraphChar">
    <w:name w:val="List Paragraph Char"/>
    <w:aliases w:val="Mummuga loetelu Char"/>
    <w:basedOn w:val="DefaultParagraphFont"/>
    <w:link w:val="ListParagraph"/>
    <w:uiPriority w:val="34"/>
    <w:locked/>
    <w:rsid w:val="00885D6E"/>
  </w:style>
  <w:style w:type="paragraph" w:customStyle="1" w:styleId="FR1">
    <w:name w:val="FR1"/>
    <w:rsid w:val="00885D6E"/>
    <w:pPr>
      <w:widowControl w:val="0"/>
      <w:spacing w:before="180" w:after="0" w:line="240" w:lineRule="auto"/>
    </w:pPr>
    <w:rPr>
      <w:rFonts w:ascii="Times New Roman" w:eastAsia="Times New Roman" w:hAnsi="Times New Roman" w:cs="Times New Roman"/>
      <w:noProof/>
      <w:kern w:val="0"/>
      <w:sz w:val="20"/>
      <w:szCs w:val="20"/>
      <w:lang w:val="en-GB"/>
      <w14:ligatures w14:val="none"/>
    </w:rPr>
  </w:style>
  <w:style w:type="character" w:customStyle="1" w:styleId="UnresolvedMention">
    <w:name w:val="Unresolved Mention"/>
    <w:basedOn w:val="DefaultParagraphFont"/>
    <w:uiPriority w:val="99"/>
    <w:semiHidden/>
    <w:unhideWhenUsed/>
    <w:rsid w:val="00965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kki.liivrand@paasteamet.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ido.haas@paasteamet.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arketgroup.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paasteamet.ee" TargetMode="External"/><Relationship Id="rId4" Type="http://schemas.openxmlformats.org/officeDocument/2006/relationships/webSettings" Target="webSettings.xml"/><Relationship Id="rId9" Type="http://schemas.openxmlformats.org/officeDocument/2006/relationships/hyperlink" Target="mailto:henri.pikk@marketgroup.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6469</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Rõbakov</dc:creator>
  <cp:keywords/>
  <dc:description/>
  <cp:lastModifiedBy>DELTA</cp:lastModifiedBy>
  <cp:revision>2</cp:revision>
  <dcterms:created xsi:type="dcterms:W3CDTF">2026-01-14T06:41:00Z</dcterms:created>
  <dcterms:modified xsi:type="dcterms:W3CDTF">2026-01-14T06:41:00Z</dcterms:modified>
</cp:coreProperties>
</file>